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F7C3" w14:textId="3FECE560" w:rsidR="001F3274" w:rsidRPr="00177DEC" w:rsidRDefault="00406AE9" w:rsidP="00EB1669">
      <w:pPr>
        <w:pStyle w:val="resourcepacket-body"/>
        <w:jc w:val="center"/>
        <w:rPr>
          <w:sz w:val="28"/>
          <w:szCs w:val="28"/>
          <w:lang w:val="pt-PT"/>
        </w:rPr>
      </w:pPr>
      <w:r w:rsidRPr="00177DEC">
        <w:rPr>
          <w:bCs/>
          <w:sz w:val="28"/>
          <w:szCs w:val="28"/>
          <w:lang w:val="pt-PT"/>
        </w:rPr>
        <w:t xml:space="preserve">Dia de Ênfase </w:t>
      </w:r>
      <w:proofErr w:type="spellStart"/>
      <w:r w:rsidR="00C340DD" w:rsidRPr="00177DEC">
        <w:rPr>
          <w:b/>
          <w:sz w:val="28"/>
          <w:szCs w:val="28"/>
          <w:lang w:val="pt-PT"/>
        </w:rPr>
        <w:t>e</w:t>
      </w:r>
      <w:r w:rsidR="001F3274" w:rsidRPr="00177DEC">
        <w:rPr>
          <w:b/>
          <w:sz w:val="28"/>
          <w:szCs w:val="28"/>
          <w:lang w:val="pt-PT"/>
        </w:rPr>
        <w:t>nd</w:t>
      </w:r>
      <w:r w:rsidR="001F3274" w:rsidRPr="00177DEC">
        <w:rPr>
          <w:b/>
          <w:color w:val="C00000"/>
          <w:sz w:val="28"/>
          <w:szCs w:val="28"/>
          <w:lang w:val="pt-PT"/>
        </w:rPr>
        <w:t>it</w:t>
      </w:r>
      <w:r w:rsidR="001F3274" w:rsidRPr="00177DEC">
        <w:rPr>
          <w:b/>
          <w:sz w:val="28"/>
          <w:szCs w:val="28"/>
          <w:lang w:val="pt-PT"/>
        </w:rPr>
        <w:t>now</w:t>
      </w:r>
      <w:proofErr w:type="spellEnd"/>
      <w:r w:rsidR="00C340DD" w:rsidRPr="00177DEC">
        <w:rPr>
          <w:sz w:val="28"/>
          <w:szCs w:val="28"/>
          <w:lang w:val="pt-PT"/>
        </w:rPr>
        <w:t>®</w:t>
      </w:r>
    </w:p>
    <w:p w14:paraId="319853F9" w14:textId="4050CBEF" w:rsidR="00515256" w:rsidRPr="00177DEC" w:rsidRDefault="007C4FA3" w:rsidP="00515256">
      <w:pPr>
        <w:jc w:val="center"/>
        <w:rPr>
          <w:rFonts w:asciiTheme="minorHAnsi" w:hAnsiTheme="minorHAnsi" w:cstheme="minorHAnsi"/>
          <w:lang w:val="pt-PT"/>
        </w:rPr>
      </w:pPr>
      <w:r w:rsidRPr="00177DEC">
        <w:rPr>
          <w:rFonts w:asciiTheme="minorHAnsi" w:hAnsiTheme="minorHAnsi" w:cstheme="minorHAnsi"/>
          <w:lang w:val="pt-PT"/>
        </w:rPr>
        <w:t xml:space="preserve">Pacote de </w:t>
      </w:r>
      <w:r w:rsidR="00406AE9" w:rsidRPr="00177DEC">
        <w:rPr>
          <w:rFonts w:asciiTheme="minorHAnsi" w:hAnsiTheme="minorHAnsi" w:cstheme="minorHAnsi"/>
          <w:lang w:val="pt-PT"/>
        </w:rPr>
        <w:t>Recursos</w:t>
      </w:r>
    </w:p>
    <w:p w14:paraId="7F95D1A3" w14:textId="3BDA57BE" w:rsidR="00515256" w:rsidRPr="00177DEC" w:rsidRDefault="00515256" w:rsidP="00EB1669">
      <w:pPr>
        <w:pStyle w:val="resourcepacket-body"/>
        <w:jc w:val="center"/>
        <w:rPr>
          <w:lang w:val="pt-PT"/>
        </w:rPr>
      </w:pPr>
    </w:p>
    <w:p w14:paraId="4264D729" w14:textId="77777777" w:rsidR="00515256" w:rsidRPr="00177DEC" w:rsidRDefault="00515256" w:rsidP="00EB1669">
      <w:pPr>
        <w:pStyle w:val="resourcepacket-body"/>
        <w:jc w:val="center"/>
        <w:rPr>
          <w:lang w:val="pt-PT"/>
        </w:rPr>
      </w:pPr>
    </w:p>
    <w:p w14:paraId="2B6FB63A" w14:textId="756DD1EE" w:rsidR="001F3274" w:rsidRPr="00177DEC" w:rsidRDefault="00406AE9" w:rsidP="0027098D">
      <w:pPr>
        <w:jc w:val="center"/>
        <w:rPr>
          <w:rFonts w:asciiTheme="minorHAnsi" w:hAnsiTheme="minorHAnsi" w:cstheme="minorHAnsi"/>
          <w:sz w:val="36"/>
          <w:szCs w:val="36"/>
          <w:lang w:val="pt-PT"/>
        </w:rPr>
      </w:pPr>
      <w:r w:rsidRPr="00177DEC">
        <w:rPr>
          <w:rFonts w:asciiTheme="minorHAnsi" w:hAnsiTheme="minorHAnsi" w:cstheme="minorHAnsi"/>
          <w:sz w:val="36"/>
          <w:szCs w:val="36"/>
          <w:lang w:val="pt-PT"/>
        </w:rPr>
        <w:t xml:space="preserve">22 de </w:t>
      </w:r>
      <w:r w:rsidR="00E260B7" w:rsidRPr="00177DEC">
        <w:rPr>
          <w:rFonts w:asciiTheme="minorHAnsi" w:hAnsiTheme="minorHAnsi" w:cstheme="minorHAnsi"/>
          <w:sz w:val="36"/>
          <w:szCs w:val="36"/>
          <w:lang w:val="pt-PT"/>
        </w:rPr>
        <w:t>A</w:t>
      </w:r>
      <w:r w:rsidRPr="00177DEC">
        <w:rPr>
          <w:rFonts w:asciiTheme="minorHAnsi" w:hAnsiTheme="minorHAnsi" w:cstheme="minorHAnsi"/>
          <w:sz w:val="36"/>
          <w:szCs w:val="36"/>
          <w:lang w:val="pt-PT"/>
        </w:rPr>
        <w:t>gosto de 2020</w:t>
      </w:r>
    </w:p>
    <w:p w14:paraId="77AEA65C" w14:textId="77777777" w:rsidR="001F3274" w:rsidRPr="00177DEC" w:rsidRDefault="001F3274" w:rsidP="0027098D">
      <w:pPr>
        <w:jc w:val="center"/>
        <w:rPr>
          <w:rFonts w:asciiTheme="minorHAnsi" w:hAnsiTheme="minorHAnsi" w:cstheme="minorHAnsi"/>
          <w:sz w:val="44"/>
          <w:szCs w:val="44"/>
          <w:lang w:val="pt-PT"/>
        </w:rPr>
      </w:pPr>
    </w:p>
    <w:p w14:paraId="2E282089" w14:textId="20D89503" w:rsidR="001F3274" w:rsidRPr="00177DEC" w:rsidRDefault="008758C8" w:rsidP="0027098D">
      <w:pPr>
        <w:jc w:val="center"/>
        <w:rPr>
          <w:rFonts w:asciiTheme="minorHAnsi" w:hAnsiTheme="minorHAnsi" w:cstheme="minorHAnsi"/>
          <w:bCs/>
          <w:iCs/>
          <w:sz w:val="44"/>
          <w:szCs w:val="44"/>
          <w:lang w:val="pt-PT"/>
        </w:rPr>
      </w:pPr>
      <w:r w:rsidRPr="00177DEC">
        <w:rPr>
          <w:rFonts w:asciiTheme="minorHAnsi" w:hAnsiTheme="minorHAnsi" w:cstheme="minorHAnsi"/>
          <w:bCs/>
          <w:iCs/>
          <w:sz w:val="44"/>
          <w:szCs w:val="44"/>
          <w:lang w:val="pt-PT"/>
        </w:rPr>
        <w:t>QUANDO JESUS PÔS FIM</w:t>
      </w:r>
      <w:r w:rsidR="0011266F" w:rsidRPr="00177DEC">
        <w:rPr>
          <w:rFonts w:asciiTheme="minorHAnsi" w:hAnsiTheme="minorHAnsi" w:cstheme="minorHAnsi"/>
          <w:bCs/>
          <w:iCs/>
          <w:sz w:val="44"/>
          <w:szCs w:val="44"/>
          <w:lang w:val="pt-PT"/>
        </w:rPr>
        <w:t>!</w:t>
      </w:r>
    </w:p>
    <w:p w14:paraId="24257061" w14:textId="77777777" w:rsidR="001F3274" w:rsidRPr="00177DEC" w:rsidRDefault="001F3274" w:rsidP="0027098D">
      <w:pPr>
        <w:jc w:val="center"/>
        <w:rPr>
          <w:rFonts w:asciiTheme="minorHAnsi" w:hAnsiTheme="minorHAnsi" w:cstheme="minorHAnsi"/>
          <w:lang w:val="pt-PT"/>
        </w:rPr>
      </w:pPr>
    </w:p>
    <w:p w14:paraId="17DB4E2F" w14:textId="77777777" w:rsidR="001F3274" w:rsidRPr="00177DEC" w:rsidRDefault="001F3274" w:rsidP="0027098D">
      <w:pPr>
        <w:jc w:val="center"/>
        <w:rPr>
          <w:rFonts w:asciiTheme="minorHAnsi" w:hAnsiTheme="minorHAnsi" w:cstheme="minorHAnsi"/>
          <w:lang w:val="pt-PT"/>
        </w:rPr>
      </w:pPr>
    </w:p>
    <w:p w14:paraId="53532662" w14:textId="14019141" w:rsidR="001F3274" w:rsidRPr="00177DEC" w:rsidRDefault="002B6AEB" w:rsidP="002134B9">
      <w:pPr>
        <w:pStyle w:val="resourcepacket-cover"/>
        <w:rPr>
          <w:lang w:val="pt-PT"/>
        </w:rPr>
      </w:pPr>
      <w:r w:rsidRPr="00177DEC">
        <w:rPr>
          <w:lang w:val="pt-PT"/>
        </w:rPr>
        <w:t>Serm</w:t>
      </w:r>
      <w:r w:rsidR="00406AE9" w:rsidRPr="00177DEC">
        <w:rPr>
          <w:lang w:val="pt-PT"/>
        </w:rPr>
        <w:t>ão escrito por</w:t>
      </w:r>
      <w:r w:rsidR="001F3274" w:rsidRPr="00177DEC">
        <w:rPr>
          <w:lang w:val="pt-PT"/>
        </w:rPr>
        <w:t xml:space="preserve"> </w:t>
      </w:r>
      <w:r w:rsidR="00DB2D4B" w:rsidRPr="00177DEC">
        <w:rPr>
          <w:lang w:val="pt-PT"/>
        </w:rPr>
        <w:t xml:space="preserve">Anthony R. </w:t>
      </w:r>
      <w:proofErr w:type="spellStart"/>
      <w:r w:rsidR="00DB2D4B" w:rsidRPr="00177DEC">
        <w:rPr>
          <w:lang w:val="pt-PT"/>
        </w:rPr>
        <w:t>Kent</w:t>
      </w:r>
      <w:proofErr w:type="spellEnd"/>
      <w:r w:rsidR="00515256" w:rsidRPr="00177DEC">
        <w:rPr>
          <w:lang w:val="pt-PT"/>
        </w:rPr>
        <w:t xml:space="preserve">, </w:t>
      </w:r>
      <w:r w:rsidR="00406AE9" w:rsidRPr="00177DEC">
        <w:rPr>
          <w:lang w:val="pt-PT"/>
        </w:rPr>
        <w:t xml:space="preserve">candidato a </w:t>
      </w:r>
      <w:r w:rsidR="00FE23E4" w:rsidRPr="00177DEC">
        <w:rPr>
          <w:lang w:val="pt-PT"/>
        </w:rPr>
        <w:t>PhD</w:t>
      </w:r>
    </w:p>
    <w:p w14:paraId="37F4581E" w14:textId="15755192" w:rsidR="001F3274" w:rsidRPr="00177DEC" w:rsidRDefault="00406AE9" w:rsidP="002134B9">
      <w:pPr>
        <w:pStyle w:val="resourcepacket-cover"/>
        <w:rPr>
          <w:lang w:val="pt-PT"/>
        </w:rPr>
      </w:pPr>
      <w:r w:rsidRPr="00177DEC">
        <w:rPr>
          <w:lang w:val="pt-PT"/>
        </w:rPr>
        <w:t xml:space="preserve">Secretário Associado da Associação Ministerial </w:t>
      </w:r>
    </w:p>
    <w:p w14:paraId="33E53A8F" w14:textId="595B9509" w:rsidR="001F3274" w:rsidRPr="00177DEC" w:rsidRDefault="00406AE9" w:rsidP="002134B9">
      <w:pPr>
        <w:pStyle w:val="resourcepacket-cover"/>
        <w:rPr>
          <w:lang w:val="pt-PT"/>
        </w:rPr>
      </w:pPr>
      <w:r w:rsidRPr="00177DEC">
        <w:rPr>
          <w:lang w:val="pt-PT"/>
        </w:rPr>
        <w:t>Conferência Geral dos Adventistas do Sétimo Dia</w:t>
      </w:r>
    </w:p>
    <w:p w14:paraId="7C045A9C" w14:textId="77777777" w:rsidR="001F3274" w:rsidRPr="00177DEC" w:rsidRDefault="001F3274" w:rsidP="0027098D">
      <w:pPr>
        <w:jc w:val="center"/>
        <w:rPr>
          <w:rFonts w:asciiTheme="minorHAnsi" w:hAnsiTheme="minorHAnsi" w:cstheme="minorHAnsi"/>
          <w:lang w:val="pt-PT"/>
        </w:rPr>
      </w:pPr>
    </w:p>
    <w:p w14:paraId="4E150AA2" w14:textId="77777777" w:rsidR="00AB5D21" w:rsidRPr="00177DEC" w:rsidRDefault="00AB5D21" w:rsidP="0027098D">
      <w:pPr>
        <w:jc w:val="center"/>
        <w:rPr>
          <w:rFonts w:asciiTheme="minorHAnsi" w:hAnsiTheme="minorHAnsi" w:cstheme="minorHAnsi"/>
          <w:lang w:val="pt-PT"/>
        </w:rPr>
      </w:pPr>
    </w:p>
    <w:p w14:paraId="1845BB5A" w14:textId="087D2326" w:rsidR="0027098D" w:rsidRPr="00177DEC" w:rsidRDefault="00406AE9" w:rsidP="002134B9">
      <w:pPr>
        <w:pStyle w:val="resourcepacket-cover"/>
        <w:rPr>
          <w:lang w:val="pt-PT"/>
        </w:rPr>
      </w:pPr>
      <w:r w:rsidRPr="00177DEC">
        <w:rPr>
          <w:lang w:val="pt-PT"/>
        </w:rPr>
        <w:t>Inclui o seminário</w:t>
      </w:r>
    </w:p>
    <w:p w14:paraId="65718D8F" w14:textId="20365E01" w:rsidR="00095F7A" w:rsidRPr="00177DEC" w:rsidRDefault="00E260B7" w:rsidP="002134B9">
      <w:pPr>
        <w:pStyle w:val="resourcepacket-cover"/>
        <w:rPr>
          <w:b/>
          <w:bCs/>
          <w:sz w:val="28"/>
          <w:szCs w:val="28"/>
          <w:lang w:val="pt-PT"/>
        </w:rPr>
      </w:pPr>
      <w:r w:rsidRPr="00177DEC">
        <w:rPr>
          <w:b/>
          <w:bCs/>
          <w:sz w:val="28"/>
          <w:szCs w:val="28"/>
          <w:lang w:val="pt-PT"/>
        </w:rPr>
        <w:t>AS FERIDAS DO ABUSO</w:t>
      </w:r>
      <w:r w:rsidR="00095F7A" w:rsidRPr="00177DEC">
        <w:rPr>
          <w:b/>
          <w:bCs/>
          <w:sz w:val="28"/>
          <w:szCs w:val="28"/>
          <w:lang w:val="pt-PT"/>
        </w:rPr>
        <w:t>:</w:t>
      </w:r>
      <w:r w:rsidR="0011266F" w:rsidRPr="00177DEC">
        <w:rPr>
          <w:b/>
          <w:bCs/>
          <w:sz w:val="28"/>
          <w:szCs w:val="28"/>
          <w:lang w:val="pt-PT"/>
        </w:rPr>
        <w:t xml:space="preserve"> </w:t>
      </w:r>
      <w:r w:rsidRPr="00177DEC">
        <w:rPr>
          <w:b/>
          <w:bCs/>
          <w:sz w:val="28"/>
          <w:szCs w:val="28"/>
          <w:lang w:val="pt-PT"/>
        </w:rPr>
        <w:t>Podemos Fazer Mais</w:t>
      </w:r>
      <w:r w:rsidR="00095F7A" w:rsidRPr="00177DEC">
        <w:rPr>
          <w:b/>
          <w:bCs/>
          <w:sz w:val="28"/>
          <w:szCs w:val="28"/>
          <w:lang w:val="pt-PT"/>
        </w:rPr>
        <w:t>?</w:t>
      </w:r>
    </w:p>
    <w:p w14:paraId="50509D2F" w14:textId="3076EB14" w:rsidR="0027098D" w:rsidRPr="00177DEC" w:rsidRDefault="00A74D13" w:rsidP="002134B9">
      <w:pPr>
        <w:pStyle w:val="resourcepacket-cover"/>
        <w:rPr>
          <w:lang w:val="pt-PT"/>
        </w:rPr>
      </w:pPr>
      <w:r w:rsidRPr="00177DEC">
        <w:rPr>
          <w:lang w:val="pt-PT"/>
        </w:rPr>
        <w:t>Pu</w:t>
      </w:r>
      <w:r w:rsidR="00E260B7" w:rsidRPr="00177DEC">
        <w:rPr>
          <w:lang w:val="pt-PT"/>
        </w:rPr>
        <w:t>blicado na revista</w:t>
      </w:r>
      <w:r w:rsidR="0027098D" w:rsidRPr="00177DEC">
        <w:rPr>
          <w:lang w:val="pt-PT"/>
        </w:rPr>
        <w:t xml:space="preserve"> </w:t>
      </w:r>
      <w:proofErr w:type="spellStart"/>
      <w:r w:rsidR="00095F7A" w:rsidRPr="00177DEC">
        <w:rPr>
          <w:i/>
          <w:iCs/>
          <w:lang w:val="pt-PT"/>
        </w:rPr>
        <w:t>Ministry</w:t>
      </w:r>
      <w:proofErr w:type="spellEnd"/>
      <w:r w:rsidR="001D39D4" w:rsidRPr="00177DEC">
        <w:rPr>
          <w:i/>
          <w:iCs/>
          <w:lang w:val="pt-PT"/>
        </w:rPr>
        <w:t>®</w:t>
      </w:r>
      <w:r w:rsidR="00095F7A" w:rsidRPr="00177DEC">
        <w:rPr>
          <w:lang w:val="pt-PT"/>
        </w:rPr>
        <w:t xml:space="preserve"> </w:t>
      </w:r>
      <w:r w:rsidR="00E260B7" w:rsidRPr="00177DEC">
        <w:rPr>
          <w:lang w:val="pt-PT"/>
        </w:rPr>
        <w:t>Revista Internacional para Pastores, Novembro de 2018</w:t>
      </w:r>
      <w:r w:rsidR="00B9214F" w:rsidRPr="00177DEC">
        <w:rPr>
          <w:lang w:val="pt-PT"/>
        </w:rPr>
        <w:t xml:space="preserve"> </w:t>
      </w:r>
    </w:p>
    <w:p w14:paraId="3FAB060A" w14:textId="04767656" w:rsidR="0027098D" w:rsidRPr="00177DEC" w:rsidRDefault="0027098D" w:rsidP="0027098D">
      <w:pPr>
        <w:jc w:val="center"/>
        <w:rPr>
          <w:rFonts w:asciiTheme="minorHAnsi" w:hAnsiTheme="minorHAnsi" w:cstheme="minorHAnsi"/>
          <w:sz w:val="22"/>
          <w:szCs w:val="22"/>
          <w:lang w:val="pt-PT"/>
        </w:rPr>
      </w:pPr>
    </w:p>
    <w:p w14:paraId="1F13920A" w14:textId="77777777" w:rsidR="0027098D" w:rsidRPr="00177DEC" w:rsidRDefault="0027098D" w:rsidP="0027098D">
      <w:pPr>
        <w:jc w:val="center"/>
        <w:rPr>
          <w:rFonts w:asciiTheme="minorHAnsi" w:hAnsiTheme="minorHAnsi" w:cstheme="minorHAnsi"/>
          <w:sz w:val="22"/>
          <w:szCs w:val="22"/>
          <w:lang w:val="pt-PT"/>
        </w:rPr>
      </w:pPr>
    </w:p>
    <w:p w14:paraId="4CD64C65" w14:textId="0DAABA19" w:rsidR="00DB2D4B" w:rsidRPr="00177DEC" w:rsidRDefault="00E260B7" w:rsidP="002134B9">
      <w:pPr>
        <w:pStyle w:val="resourcepacket-cover"/>
        <w:rPr>
          <w:lang w:val="pt-PT"/>
        </w:rPr>
      </w:pPr>
      <w:r w:rsidRPr="00177DEC">
        <w:rPr>
          <w:lang w:val="pt-PT"/>
        </w:rPr>
        <w:t>Inclui material relacionado com violência doméstica</w:t>
      </w:r>
      <w:r w:rsidR="00C930A6" w:rsidRPr="00177DEC">
        <w:rPr>
          <w:lang w:val="pt-PT"/>
        </w:rPr>
        <w:t xml:space="preserve"> </w:t>
      </w:r>
    </w:p>
    <w:p w14:paraId="543D9276" w14:textId="6BAB2AA7" w:rsidR="001F3274" w:rsidRPr="00177DEC" w:rsidRDefault="0016258C" w:rsidP="002134B9">
      <w:pPr>
        <w:pStyle w:val="resourcepacket-cover"/>
        <w:rPr>
          <w:b/>
          <w:sz w:val="28"/>
          <w:szCs w:val="28"/>
          <w:lang w:val="pt-PT"/>
        </w:rPr>
      </w:pPr>
      <w:r w:rsidRPr="00177DEC">
        <w:rPr>
          <w:b/>
          <w:sz w:val="28"/>
          <w:szCs w:val="28"/>
          <w:lang w:val="pt-PT"/>
        </w:rPr>
        <w:t>REPOSTA INDIVIDUAL E COMUNITÁRIA</w:t>
      </w:r>
      <w:r w:rsidR="00DB2D4B" w:rsidRPr="00177DEC">
        <w:rPr>
          <w:b/>
          <w:sz w:val="28"/>
          <w:szCs w:val="28"/>
          <w:lang w:val="pt-PT"/>
        </w:rPr>
        <w:t xml:space="preserve"> </w:t>
      </w:r>
    </w:p>
    <w:p w14:paraId="5928958D" w14:textId="0F6A8F96" w:rsidR="001F3274" w:rsidRPr="00177DEC" w:rsidRDefault="00575503" w:rsidP="002134B9">
      <w:pPr>
        <w:pStyle w:val="resourcepacket-cover"/>
        <w:rPr>
          <w:lang w:val="pt-PT"/>
        </w:rPr>
      </w:pPr>
      <w:r w:rsidRPr="00177DEC">
        <w:rPr>
          <w:lang w:val="pt-PT"/>
        </w:rPr>
        <w:t>Escrito por</w:t>
      </w:r>
      <w:r w:rsidR="00C340DD" w:rsidRPr="00177DEC">
        <w:rPr>
          <w:lang w:val="pt-PT"/>
        </w:rPr>
        <w:t xml:space="preserve"> </w:t>
      </w:r>
      <w:proofErr w:type="spellStart"/>
      <w:r w:rsidR="00095F7A" w:rsidRPr="00177DEC">
        <w:rPr>
          <w:lang w:val="pt-PT"/>
        </w:rPr>
        <w:t>Mable</w:t>
      </w:r>
      <w:proofErr w:type="spellEnd"/>
      <w:r w:rsidR="00095F7A" w:rsidRPr="00177DEC">
        <w:rPr>
          <w:lang w:val="pt-PT"/>
        </w:rPr>
        <w:t xml:space="preserve"> </w:t>
      </w:r>
      <w:r w:rsidR="00DD6BB3" w:rsidRPr="00177DEC">
        <w:rPr>
          <w:lang w:val="pt-PT"/>
        </w:rPr>
        <w:t xml:space="preserve">C. </w:t>
      </w:r>
      <w:proofErr w:type="spellStart"/>
      <w:r w:rsidR="00095F7A" w:rsidRPr="00177DEC">
        <w:rPr>
          <w:lang w:val="pt-PT"/>
        </w:rPr>
        <w:t>Dunbar</w:t>
      </w:r>
      <w:proofErr w:type="spellEnd"/>
      <w:r w:rsidR="00DD6BB3" w:rsidRPr="00177DEC">
        <w:rPr>
          <w:lang w:val="pt-PT"/>
        </w:rPr>
        <w:t xml:space="preserve">, PhD </w:t>
      </w:r>
      <w:proofErr w:type="spellStart"/>
      <w:r w:rsidR="00DD6BB3" w:rsidRPr="00177DEC">
        <w:rPr>
          <w:lang w:val="pt-PT"/>
        </w:rPr>
        <w:t>LPC</w:t>
      </w:r>
      <w:proofErr w:type="spellEnd"/>
    </w:p>
    <w:p w14:paraId="04FE3684" w14:textId="77777777" w:rsidR="00F2781A" w:rsidRPr="00177DEC" w:rsidRDefault="00F2781A" w:rsidP="0027098D">
      <w:pPr>
        <w:rPr>
          <w:rFonts w:asciiTheme="minorHAnsi" w:hAnsiTheme="minorHAnsi" w:cstheme="minorHAnsi"/>
          <w:lang w:val="pt-PT"/>
        </w:rPr>
      </w:pPr>
    </w:p>
    <w:p w14:paraId="277E15D6" w14:textId="77777777" w:rsidR="0027098D" w:rsidRPr="00177DEC" w:rsidRDefault="0027098D" w:rsidP="0027098D">
      <w:pPr>
        <w:rPr>
          <w:rFonts w:asciiTheme="minorHAnsi" w:hAnsiTheme="minorHAnsi" w:cstheme="minorHAnsi"/>
          <w:lang w:val="pt-PT"/>
        </w:rPr>
      </w:pPr>
    </w:p>
    <w:p w14:paraId="2B1868D8" w14:textId="77777777" w:rsidR="00AB5D21" w:rsidRPr="00177DEC" w:rsidRDefault="00AB5D21" w:rsidP="0027098D">
      <w:pPr>
        <w:jc w:val="center"/>
        <w:rPr>
          <w:rFonts w:asciiTheme="minorHAnsi" w:hAnsiTheme="minorHAnsi" w:cstheme="minorHAnsi"/>
          <w:lang w:val="pt-PT"/>
        </w:rPr>
      </w:pPr>
    </w:p>
    <w:p w14:paraId="627ADF7D" w14:textId="77777777" w:rsidR="001F3274" w:rsidRPr="00177DEC" w:rsidRDefault="001F3274" w:rsidP="0027098D">
      <w:pPr>
        <w:jc w:val="center"/>
        <w:rPr>
          <w:rFonts w:asciiTheme="minorHAnsi" w:hAnsiTheme="minorHAnsi" w:cstheme="minorHAnsi"/>
          <w:sz w:val="44"/>
          <w:szCs w:val="44"/>
          <w:lang w:val="pt-PT"/>
        </w:rPr>
      </w:pPr>
      <w:proofErr w:type="spellStart"/>
      <w:r w:rsidRPr="00177DEC">
        <w:rPr>
          <w:rFonts w:asciiTheme="minorHAnsi" w:hAnsiTheme="minorHAnsi" w:cstheme="minorHAnsi"/>
          <w:b/>
          <w:sz w:val="44"/>
          <w:szCs w:val="44"/>
          <w:lang w:val="pt-PT"/>
        </w:rPr>
        <w:t>end</w:t>
      </w:r>
      <w:r w:rsidRPr="00177DEC">
        <w:rPr>
          <w:rFonts w:asciiTheme="minorHAnsi" w:hAnsiTheme="minorHAnsi" w:cstheme="minorHAnsi"/>
          <w:b/>
          <w:color w:val="C00000"/>
          <w:sz w:val="44"/>
          <w:szCs w:val="44"/>
          <w:lang w:val="pt-PT"/>
        </w:rPr>
        <w:t>it</w:t>
      </w:r>
      <w:r w:rsidRPr="00177DEC">
        <w:rPr>
          <w:rFonts w:asciiTheme="minorHAnsi" w:hAnsiTheme="minorHAnsi" w:cstheme="minorHAnsi"/>
          <w:b/>
          <w:sz w:val="44"/>
          <w:szCs w:val="44"/>
          <w:lang w:val="pt-PT"/>
        </w:rPr>
        <w:t>now</w:t>
      </w:r>
      <w:proofErr w:type="spellEnd"/>
      <w:r w:rsidRPr="00177DEC">
        <w:rPr>
          <w:rFonts w:asciiTheme="minorHAnsi" w:hAnsiTheme="minorHAnsi" w:cstheme="minorHAnsi"/>
          <w:sz w:val="44"/>
          <w:szCs w:val="44"/>
          <w:lang w:val="pt-PT"/>
        </w:rPr>
        <w:t>®</w:t>
      </w:r>
    </w:p>
    <w:p w14:paraId="1EDCA105" w14:textId="38303B19" w:rsidR="001F3274" w:rsidRPr="00177DEC" w:rsidRDefault="00406AE9" w:rsidP="0027098D">
      <w:pPr>
        <w:jc w:val="center"/>
        <w:rPr>
          <w:rFonts w:asciiTheme="minorHAnsi" w:hAnsiTheme="minorHAnsi" w:cstheme="minorHAnsi"/>
          <w:color w:val="C00000"/>
          <w:sz w:val="16"/>
          <w:szCs w:val="16"/>
          <w:lang w:val="pt-PT"/>
        </w:rPr>
      </w:pPr>
      <w:r w:rsidRPr="00177DEC">
        <w:rPr>
          <w:rFonts w:asciiTheme="minorHAnsi" w:hAnsiTheme="minorHAnsi" w:cstheme="minorHAnsi"/>
          <w:color w:val="C00000"/>
          <w:sz w:val="16"/>
          <w:szCs w:val="16"/>
          <w:lang w:val="pt-PT"/>
        </w:rPr>
        <w:t xml:space="preserve">Os </w:t>
      </w:r>
      <w:r w:rsidR="001F3274" w:rsidRPr="00177DEC">
        <w:rPr>
          <w:rFonts w:asciiTheme="minorHAnsi" w:hAnsiTheme="minorHAnsi" w:cstheme="minorHAnsi"/>
          <w:color w:val="C00000"/>
          <w:sz w:val="16"/>
          <w:szCs w:val="16"/>
          <w:lang w:val="pt-PT"/>
        </w:rPr>
        <w:t>Adventist</w:t>
      </w:r>
      <w:r w:rsidRPr="00177DEC">
        <w:rPr>
          <w:rFonts w:asciiTheme="minorHAnsi" w:hAnsiTheme="minorHAnsi" w:cstheme="minorHAnsi"/>
          <w:color w:val="C00000"/>
          <w:sz w:val="16"/>
          <w:szCs w:val="16"/>
          <w:lang w:val="pt-PT"/>
        </w:rPr>
        <w:t>a</w:t>
      </w:r>
      <w:r w:rsidR="001F3274" w:rsidRPr="00177DEC">
        <w:rPr>
          <w:rFonts w:asciiTheme="minorHAnsi" w:hAnsiTheme="minorHAnsi" w:cstheme="minorHAnsi"/>
          <w:color w:val="C00000"/>
          <w:sz w:val="16"/>
          <w:szCs w:val="16"/>
          <w:lang w:val="pt-PT"/>
        </w:rPr>
        <w:t xml:space="preserve">s </w:t>
      </w:r>
      <w:r w:rsidRPr="00177DEC">
        <w:rPr>
          <w:rFonts w:asciiTheme="minorHAnsi" w:hAnsiTheme="minorHAnsi" w:cstheme="minorHAnsi"/>
          <w:color w:val="C00000"/>
          <w:sz w:val="16"/>
          <w:szCs w:val="16"/>
          <w:lang w:val="pt-PT"/>
        </w:rPr>
        <w:t>Dizem</w:t>
      </w:r>
      <w:r w:rsidR="001F3274" w:rsidRPr="00177DEC">
        <w:rPr>
          <w:rFonts w:asciiTheme="minorHAnsi" w:hAnsiTheme="minorHAnsi" w:cstheme="minorHAnsi"/>
          <w:sz w:val="16"/>
          <w:szCs w:val="16"/>
          <w:lang w:val="pt-PT"/>
        </w:rPr>
        <w:t xml:space="preserve"> N</w:t>
      </w:r>
      <w:r w:rsidRPr="00177DEC">
        <w:rPr>
          <w:rFonts w:asciiTheme="minorHAnsi" w:hAnsiTheme="minorHAnsi" w:cstheme="minorHAnsi"/>
          <w:sz w:val="16"/>
          <w:szCs w:val="16"/>
          <w:lang w:val="pt-PT"/>
        </w:rPr>
        <w:t>ã</w:t>
      </w:r>
      <w:r w:rsidR="001F3274" w:rsidRPr="00177DEC">
        <w:rPr>
          <w:rFonts w:asciiTheme="minorHAnsi" w:hAnsiTheme="minorHAnsi" w:cstheme="minorHAnsi"/>
          <w:sz w:val="16"/>
          <w:szCs w:val="16"/>
          <w:lang w:val="pt-PT"/>
        </w:rPr>
        <w:t xml:space="preserve">o </w:t>
      </w:r>
      <w:r w:rsidRPr="00177DEC">
        <w:rPr>
          <w:rFonts w:asciiTheme="minorHAnsi" w:hAnsiTheme="minorHAnsi" w:cstheme="minorHAnsi"/>
          <w:color w:val="C00000"/>
          <w:sz w:val="16"/>
          <w:szCs w:val="16"/>
          <w:lang w:val="pt-PT"/>
        </w:rPr>
        <w:t>à Violência</w:t>
      </w:r>
    </w:p>
    <w:p w14:paraId="03B2D707" w14:textId="77777777" w:rsidR="002134B9" w:rsidRPr="00177DEC" w:rsidRDefault="002134B9" w:rsidP="0027098D">
      <w:pPr>
        <w:jc w:val="center"/>
        <w:rPr>
          <w:rFonts w:asciiTheme="minorHAnsi" w:hAnsiTheme="minorHAnsi" w:cstheme="minorHAnsi"/>
          <w:sz w:val="16"/>
          <w:szCs w:val="16"/>
          <w:lang w:val="pt-PT"/>
        </w:rPr>
      </w:pPr>
    </w:p>
    <w:p w14:paraId="1119F1CB" w14:textId="2C56F112" w:rsidR="001F3274" w:rsidRPr="00177DEC" w:rsidRDefault="00E260B7" w:rsidP="002134B9">
      <w:pPr>
        <w:pStyle w:val="resourcepacket-cover"/>
        <w:rPr>
          <w:lang w:val="pt-PT"/>
        </w:rPr>
      </w:pPr>
      <w:r w:rsidRPr="00177DEC">
        <w:rPr>
          <w:lang w:val="pt-PT"/>
        </w:rPr>
        <w:t>Ministérios da Criança, Educação, Ministérios da Família, Ministérios da Saúde,</w:t>
      </w:r>
    </w:p>
    <w:p w14:paraId="2B5DBC55" w14:textId="7D9A05CD" w:rsidR="001F3274" w:rsidRPr="00177DEC" w:rsidRDefault="00E260B7" w:rsidP="002134B9">
      <w:pPr>
        <w:pStyle w:val="resourcepacket-cover"/>
        <w:rPr>
          <w:b/>
          <w:iCs/>
          <w:color w:val="000000"/>
          <w:lang w:val="pt-PT"/>
        </w:rPr>
      </w:pPr>
      <w:r w:rsidRPr="00177DEC">
        <w:rPr>
          <w:lang w:val="pt-PT"/>
        </w:rPr>
        <w:t>Associação Ministerial, Ministérios da Mulher, Ministérios dos Jovens</w:t>
      </w:r>
    </w:p>
    <w:p w14:paraId="460EDC93" w14:textId="77777777" w:rsidR="001F3274" w:rsidRPr="00177DEC" w:rsidRDefault="001F3274" w:rsidP="0027098D">
      <w:pPr>
        <w:jc w:val="center"/>
        <w:rPr>
          <w:rFonts w:asciiTheme="minorHAnsi" w:hAnsiTheme="minorHAnsi" w:cstheme="minorHAnsi"/>
          <w:iCs/>
          <w:color w:val="000000"/>
          <w:lang w:val="pt-PT"/>
        </w:rPr>
      </w:pPr>
    </w:p>
    <w:p w14:paraId="4330C91F" w14:textId="77777777" w:rsidR="001F3274" w:rsidRPr="00177DEC" w:rsidRDefault="004E040E" w:rsidP="0027098D">
      <w:pPr>
        <w:jc w:val="center"/>
        <w:rPr>
          <w:rFonts w:asciiTheme="minorHAnsi" w:hAnsiTheme="minorHAnsi" w:cstheme="minorHAnsi"/>
          <w:iCs/>
          <w:color w:val="000000"/>
          <w:lang w:val="pt-PT"/>
        </w:rPr>
      </w:pPr>
      <w:r w:rsidRPr="00177DEC">
        <w:rPr>
          <w:rFonts w:asciiTheme="minorHAnsi" w:hAnsiTheme="minorHAnsi" w:cstheme="minorHAnsi"/>
          <w:noProof/>
          <w:lang w:val="pt-PT"/>
        </w:rPr>
        <w:drawing>
          <wp:anchor distT="0" distB="0" distL="114300" distR="114300" simplePos="0" relativeHeight="251657728" behindDoc="1" locked="0" layoutInCell="1" allowOverlap="1" wp14:anchorId="3C042A88" wp14:editId="06E0651F">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07C4F" w14:textId="77777777" w:rsidR="001F3274" w:rsidRPr="00177DEC" w:rsidRDefault="001F3274" w:rsidP="0027098D">
      <w:pPr>
        <w:jc w:val="center"/>
        <w:rPr>
          <w:rFonts w:asciiTheme="minorHAnsi" w:hAnsiTheme="minorHAnsi" w:cstheme="minorHAnsi"/>
          <w:iCs/>
          <w:color w:val="000000"/>
          <w:lang w:val="pt-PT"/>
        </w:rPr>
      </w:pPr>
    </w:p>
    <w:p w14:paraId="44CDB891" w14:textId="77777777" w:rsidR="00295214" w:rsidRPr="00177DEC" w:rsidRDefault="00295214" w:rsidP="0027098D">
      <w:pPr>
        <w:jc w:val="center"/>
        <w:rPr>
          <w:rFonts w:asciiTheme="minorHAnsi" w:hAnsiTheme="minorHAnsi" w:cstheme="minorHAnsi"/>
          <w:iCs/>
          <w:color w:val="000000" w:themeColor="text1"/>
          <w:lang w:val="pt-PT"/>
        </w:rPr>
      </w:pPr>
    </w:p>
    <w:p w14:paraId="232E72A9" w14:textId="77777777" w:rsidR="00295214" w:rsidRPr="00177DEC" w:rsidRDefault="00295214" w:rsidP="0027098D">
      <w:pPr>
        <w:jc w:val="center"/>
        <w:rPr>
          <w:rFonts w:asciiTheme="minorHAnsi" w:hAnsiTheme="minorHAnsi" w:cstheme="minorHAnsi"/>
          <w:iCs/>
          <w:color w:val="000000" w:themeColor="text1"/>
          <w:lang w:val="pt-PT"/>
        </w:rPr>
      </w:pPr>
    </w:p>
    <w:p w14:paraId="47F18B05" w14:textId="77777777" w:rsidR="00295214" w:rsidRPr="00177DEC" w:rsidRDefault="00295214" w:rsidP="0027098D">
      <w:pPr>
        <w:jc w:val="center"/>
        <w:rPr>
          <w:rFonts w:asciiTheme="minorHAnsi" w:hAnsiTheme="minorHAnsi" w:cstheme="minorHAnsi"/>
          <w:iCs/>
          <w:color w:val="000000" w:themeColor="text1"/>
          <w:lang w:val="pt-PT"/>
        </w:rPr>
      </w:pPr>
    </w:p>
    <w:p w14:paraId="186F1F8D" w14:textId="717F5BC2" w:rsidR="00295214" w:rsidRPr="00177DEC" w:rsidRDefault="00E260B7" w:rsidP="002134B9">
      <w:pPr>
        <w:pStyle w:val="resourcepacket-cover"/>
        <w:rPr>
          <w:sz w:val="18"/>
          <w:szCs w:val="18"/>
          <w:lang w:val="pt-PT"/>
        </w:rPr>
      </w:pPr>
      <w:r w:rsidRPr="00177DEC">
        <w:rPr>
          <w:sz w:val="18"/>
          <w:szCs w:val="18"/>
          <w:lang w:val="pt-PT"/>
        </w:rPr>
        <w:t>Elaborado pelo Departamento dos Ministérios da Mulher</w:t>
      </w:r>
    </w:p>
    <w:p w14:paraId="7A1A2ACD" w14:textId="5FE48BF1" w:rsidR="00295214" w:rsidRPr="00177DEC" w:rsidRDefault="00E260B7" w:rsidP="002134B9">
      <w:pPr>
        <w:pStyle w:val="resourcepacket-cover"/>
        <w:rPr>
          <w:sz w:val="18"/>
          <w:szCs w:val="18"/>
          <w:lang w:val="pt-PT"/>
        </w:rPr>
      </w:pPr>
      <w:r w:rsidRPr="00177DEC">
        <w:rPr>
          <w:sz w:val="18"/>
          <w:szCs w:val="18"/>
          <w:lang w:val="pt-PT"/>
        </w:rPr>
        <w:t>Conferência Geral dos Adventistas do Sétimo Dia</w:t>
      </w:r>
    </w:p>
    <w:p w14:paraId="58E8FEB8" w14:textId="30CB9BC8" w:rsidR="00295214" w:rsidRPr="00177DEC" w:rsidRDefault="00E260B7" w:rsidP="002134B9">
      <w:pPr>
        <w:pStyle w:val="resourcepacket-cover"/>
        <w:rPr>
          <w:sz w:val="18"/>
          <w:szCs w:val="18"/>
          <w:lang w:val="pt-PT"/>
        </w:rPr>
      </w:pPr>
      <w:r w:rsidRPr="00177DEC">
        <w:rPr>
          <w:sz w:val="18"/>
          <w:szCs w:val="18"/>
          <w:lang w:val="pt-PT"/>
        </w:rPr>
        <w:t>A favor da equipa</w:t>
      </w:r>
      <w:r w:rsidR="00295214" w:rsidRPr="00177DEC">
        <w:rPr>
          <w:sz w:val="18"/>
          <w:szCs w:val="18"/>
          <w:lang w:val="pt-PT"/>
        </w:rPr>
        <w:t xml:space="preserve"> </w:t>
      </w:r>
      <w:proofErr w:type="spellStart"/>
      <w:r w:rsidR="00295214" w:rsidRPr="00177DEC">
        <w:rPr>
          <w:b/>
          <w:sz w:val="18"/>
          <w:szCs w:val="18"/>
          <w:lang w:val="pt-PT"/>
        </w:rPr>
        <w:t>end</w:t>
      </w:r>
      <w:r w:rsidR="00295214" w:rsidRPr="00177DEC">
        <w:rPr>
          <w:b/>
          <w:color w:val="C00000"/>
          <w:sz w:val="18"/>
          <w:szCs w:val="18"/>
          <w:lang w:val="pt-PT"/>
        </w:rPr>
        <w:t>it</w:t>
      </w:r>
      <w:r w:rsidR="00295214" w:rsidRPr="00177DEC">
        <w:rPr>
          <w:b/>
          <w:sz w:val="18"/>
          <w:szCs w:val="18"/>
          <w:lang w:val="pt-PT"/>
        </w:rPr>
        <w:t>now</w:t>
      </w:r>
      <w:proofErr w:type="spellEnd"/>
      <w:r w:rsidR="00295214" w:rsidRPr="00177DEC">
        <w:rPr>
          <w:b/>
          <w:sz w:val="18"/>
          <w:szCs w:val="18"/>
          <w:lang w:val="pt-PT"/>
        </w:rPr>
        <w:t>®</w:t>
      </w:r>
      <w:r w:rsidR="00295214" w:rsidRPr="00177DEC">
        <w:rPr>
          <w:sz w:val="18"/>
          <w:szCs w:val="18"/>
          <w:lang w:val="pt-PT"/>
        </w:rPr>
        <w:t xml:space="preserve"> </w:t>
      </w:r>
      <w:r w:rsidRPr="00177DEC">
        <w:rPr>
          <w:sz w:val="18"/>
          <w:szCs w:val="18"/>
          <w:lang w:val="pt-PT"/>
        </w:rPr>
        <w:t>dos Departamentos da Conferência Geral</w:t>
      </w:r>
    </w:p>
    <w:p w14:paraId="7D80C99B" w14:textId="3032D4CA" w:rsidR="00295214" w:rsidRPr="00177DEC" w:rsidRDefault="00295214" w:rsidP="002134B9">
      <w:pPr>
        <w:pStyle w:val="resourcepacket-cover"/>
        <w:rPr>
          <w:sz w:val="18"/>
          <w:szCs w:val="18"/>
          <w:lang w:val="pt-PT"/>
        </w:rPr>
      </w:pPr>
      <w:r w:rsidRPr="00177DEC">
        <w:rPr>
          <w:sz w:val="18"/>
          <w:szCs w:val="18"/>
          <w:lang w:val="pt-PT"/>
        </w:rPr>
        <w:t xml:space="preserve">12501 </w:t>
      </w:r>
      <w:proofErr w:type="spellStart"/>
      <w:r w:rsidRPr="00177DEC">
        <w:rPr>
          <w:sz w:val="18"/>
          <w:szCs w:val="18"/>
          <w:lang w:val="pt-PT"/>
        </w:rPr>
        <w:t>Old</w:t>
      </w:r>
      <w:proofErr w:type="spellEnd"/>
      <w:r w:rsidRPr="00177DEC">
        <w:rPr>
          <w:sz w:val="18"/>
          <w:szCs w:val="18"/>
          <w:lang w:val="pt-PT"/>
        </w:rPr>
        <w:t xml:space="preserve"> Columbia </w:t>
      </w:r>
      <w:proofErr w:type="spellStart"/>
      <w:r w:rsidRPr="00177DEC">
        <w:rPr>
          <w:sz w:val="18"/>
          <w:szCs w:val="18"/>
          <w:lang w:val="pt-PT"/>
        </w:rPr>
        <w:t>Pike</w:t>
      </w:r>
      <w:proofErr w:type="spellEnd"/>
      <w:r w:rsidRPr="00177DEC">
        <w:rPr>
          <w:sz w:val="18"/>
          <w:szCs w:val="18"/>
          <w:lang w:val="pt-PT"/>
        </w:rPr>
        <w:t>, Silver Spring, MD, 20904-6600 USA</w:t>
      </w:r>
    </w:p>
    <w:p w14:paraId="291A179C" w14:textId="6908876C" w:rsidR="008758C8" w:rsidRPr="00177DEC" w:rsidRDefault="008758C8" w:rsidP="002134B9">
      <w:pPr>
        <w:pStyle w:val="resourcepacket-cover"/>
        <w:rPr>
          <w:sz w:val="18"/>
          <w:szCs w:val="18"/>
          <w:lang w:val="pt-PT"/>
        </w:rPr>
      </w:pPr>
    </w:p>
    <w:p w14:paraId="07402C94" w14:textId="77777777" w:rsidR="008758C8" w:rsidRPr="00177DEC" w:rsidRDefault="008758C8" w:rsidP="002134B9">
      <w:pPr>
        <w:pStyle w:val="resourcepacket-cover"/>
        <w:rPr>
          <w:sz w:val="18"/>
          <w:szCs w:val="18"/>
          <w:lang w:val="pt-PT"/>
        </w:rPr>
      </w:pPr>
    </w:p>
    <w:bookmarkStart w:id="0" w:name="_Toc37925361"/>
    <w:p w14:paraId="50C34DAC" w14:textId="77777777" w:rsidR="005F4114" w:rsidRPr="00177DEC" w:rsidRDefault="005F4114" w:rsidP="00E62B8D">
      <w:pPr>
        <w:rPr>
          <w:rFonts w:ascii="Advent Sans Logo" w:hAnsi="Advent Sans Logo" w:cs="Advent Sans Logo"/>
          <w:color w:val="005481"/>
          <w:lang w:val="pt-PT"/>
        </w:rPr>
      </w:pPr>
      <w:r w:rsidRPr="00177DEC">
        <w:rPr>
          <w:noProof/>
          <w:lang w:val="pt-PT"/>
        </w:rPr>
        <w:lastRenderedPageBreak/>
        <mc:AlternateContent>
          <mc:Choice Requires="wps">
            <w:drawing>
              <wp:anchor distT="0" distB="0" distL="114300" distR="114300" simplePos="0" relativeHeight="251663872" behindDoc="0" locked="0" layoutInCell="1" allowOverlap="1" wp14:anchorId="69941533" wp14:editId="70FE358B">
                <wp:simplePos x="0" y="0"/>
                <wp:positionH relativeFrom="column">
                  <wp:posOffset>5891530</wp:posOffset>
                </wp:positionH>
                <wp:positionV relativeFrom="paragraph">
                  <wp:posOffset>-634365</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1CA92"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49.95pt" to="464.0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" strokecolor="gray [1629]" strokeweight="0">
                <v:stroke joinstyle="miter"/>
              </v:line>
            </w:pict>
          </mc:Fallback>
        </mc:AlternateContent>
      </w:r>
      <w:r w:rsidRPr="00177DEC">
        <w:rPr>
          <w:noProof/>
          <w:sz w:val="20"/>
          <w:szCs w:val="20"/>
          <w:lang w:val="pt-PT"/>
        </w:rPr>
        <w:drawing>
          <wp:inline distT="0" distB="0" distL="0" distR="0" wp14:anchorId="6359048A" wp14:editId="69100376">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177DEC">
        <w:rPr>
          <w:noProof/>
          <w:sz w:val="20"/>
          <w:szCs w:val="20"/>
          <w:lang w:val="pt-PT"/>
        </w:rPr>
        <mc:AlternateContent>
          <mc:Choice Requires="wps">
            <w:drawing>
              <wp:anchor distT="0" distB="0" distL="114300" distR="114300" simplePos="0" relativeHeight="251661824" behindDoc="0" locked="1" layoutInCell="1" allowOverlap="1" wp14:anchorId="2661C433" wp14:editId="0FB09573">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B29BD1" w14:textId="77777777" w:rsidR="00177DEC" w:rsidRPr="00AF66DB" w:rsidRDefault="00177DEC" w:rsidP="005F4114">
                            <w:pPr>
                              <w:pStyle w:val="Logo-Mark"/>
                            </w:pPr>
                            <w:r>
                              <w:t xml:space="preserve"> </w:t>
                            </w:r>
                            <w:r>
                              <w:rPr>
                                <w:noProof/>
                              </w:rPr>
                              <w:drawing>
                                <wp:inline distT="0" distB="0" distL="0" distR="0" wp14:anchorId="02433E4B" wp14:editId="68B975AC">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1C43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" filled="f" stroked="f">
                <v:textbox>
                  <w:txbxContent>
                    <w:p w14:paraId="01B29BD1" w14:textId="77777777" w:rsidR="00177DEC" w:rsidRPr="00AF66DB" w:rsidRDefault="00177DEC" w:rsidP="005F4114">
                      <w:pPr>
                        <w:pStyle w:val="Logo-Mark"/>
                      </w:pPr>
                      <w:r>
                        <w:t xml:space="preserve"> </w:t>
                      </w:r>
                      <w:r>
                        <w:rPr>
                          <w:noProof/>
                        </w:rPr>
                        <w:drawing>
                          <wp:inline distT="0" distB="0" distL="0" distR="0" wp14:anchorId="02433E4B" wp14:editId="68B975AC">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bookmarkEnd w:id="0"/>
    </w:p>
    <w:p w14:paraId="6F879DD1" w14:textId="12CEEFFB" w:rsidR="005F4114" w:rsidRPr="00177DEC" w:rsidRDefault="00406AE9" w:rsidP="005F4114">
      <w:pPr>
        <w:pStyle w:val="BodyText"/>
        <w:spacing w:before="120" w:after="0" w:line="240" w:lineRule="auto"/>
        <w:ind w:right="907"/>
        <w:rPr>
          <w:lang w:val="pt-PT"/>
        </w:rPr>
      </w:pPr>
      <w:r w:rsidRPr="00177DEC">
        <w:rPr>
          <w:lang w:val="pt-PT"/>
        </w:rPr>
        <w:t>SEDE MUNDIAL DA</w:t>
      </w:r>
    </w:p>
    <w:p w14:paraId="40BE4F11" w14:textId="311B744E" w:rsidR="005F4114" w:rsidRPr="00177DEC" w:rsidRDefault="00406AE9" w:rsidP="005F4114">
      <w:pPr>
        <w:pStyle w:val="BodyText"/>
        <w:spacing w:after="0" w:line="240" w:lineRule="auto"/>
        <w:ind w:right="907"/>
        <w:rPr>
          <w:lang w:val="pt-PT"/>
        </w:rPr>
      </w:pPr>
      <w:r w:rsidRPr="00177DEC">
        <w:rPr>
          <w:lang w:val="pt-PT"/>
        </w:rPr>
        <w:t>CONFERÊNCIA GERAL</w:t>
      </w:r>
    </w:p>
    <w:p w14:paraId="5FEC07A1" w14:textId="77777777" w:rsidR="005F4114" w:rsidRPr="00177DEC" w:rsidRDefault="005F4114" w:rsidP="005F4114">
      <w:pPr>
        <w:pStyle w:val="BodyText"/>
        <w:spacing w:after="0" w:line="240" w:lineRule="auto"/>
        <w:ind w:right="907"/>
        <w:rPr>
          <w:lang w:val="pt-PT"/>
        </w:rPr>
      </w:pPr>
    </w:p>
    <w:p w14:paraId="7CED9E20" w14:textId="77777777" w:rsidR="005F4114" w:rsidRPr="00177DEC" w:rsidRDefault="005F4114" w:rsidP="005F4114">
      <w:pPr>
        <w:pStyle w:val="BodyText"/>
        <w:spacing w:after="0" w:line="240" w:lineRule="auto"/>
        <w:ind w:right="907"/>
        <w:rPr>
          <w:lang w:val="pt-PT"/>
        </w:rPr>
      </w:pPr>
      <w:r w:rsidRPr="00177DEC">
        <w:rPr>
          <w:noProof/>
          <w:lang w:val="pt-PT"/>
        </w:rPr>
        <w:drawing>
          <wp:inline distT="0" distB="0" distL="0" distR="0" wp14:anchorId="046203BE" wp14:editId="3F3654E2">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2D82E61" w14:textId="77777777" w:rsidR="005F4114" w:rsidRPr="00177DEC" w:rsidRDefault="005F4114" w:rsidP="005F4114">
      <w:pPr>
        <w:pStyle w:val="BodyText"/>
        <w:spacing w:after="0" w:line="240" w:lineRule="auto"/>
        <w:ind w:right="907"/>
        <w:rPr>
          <w:lang w:val="pt-PT"/>
        </w:rPr>
      </w:pPr>
    </w:p>
    <w:p w14:paraId="7A7829B5" w14:textId="6304067B" w:rsidR="005F4114" w:rsidRPr="00177DEC" w:rsidRDefault="00E260B7" w:rsidP="005F4114">
      <w:pPr>
        <w:pStyle w:val="BodyText"/>
        <w:rPr>
          <w:lang w:val="pt-PT"/>
        </w:rPr>
      </w:pPr>
      <w:r w:rsidRPr="00177DEC">
        <w:rPr>
          <w:lang w:val="pt-PT"/>
        </w:rPr>
        <w:t>MINISTÉRIOS DA MULHER</w:t>
      </w:r>
    </w:p>
    <w:p w14:paraId="639FD54D" w14:textId="7EEDC60E" w:rsidR="00E06230" w:rsidRPr="00177DEC" w:rsidRDefault="00E260B7" w:rsidP="002134B9">
      <w:pPr>
        <w:pStyle w:val="resourcepacket-body"/>
        <w:rPr>
          <w:lang w:val="pt-PT"/>
        </w:rPr>
      </w:pPr>
      <w:r w:rsidRPr="00177DEC">
        <w:rPr>
          <w:lang w:val="pt-PT"/>
        </w:rPr>
        <w:t>17 de abril de 2020</w:t>
      </w:r>
    </w:p>
    <w:p w14:paraId="05C6E615" w14:textId="77777777" w:rsidR="00E06230" w:rsidRPr="00177DEC" w:rsidRDefault="00E06230" w:rsidP="002134B9">
      <w:pPr>
        <w:pStyle w:val="resourcepacket-body"/>
        <w:rPr>
          <w:lang w:val="pt-PT"/>
        </w:rPr>
      </w:pPr>
    </w:p>
    <w:p w14:paraId="3A7577D0" w14:textId="0AFA8BBF" w:rsidR="00E06230" w:rsidRPr="00177DEC" w:rsidRDefault="00E260B7" w:rsidP="002134B9">
      <w:pPr>
        <w:pStyle w:val="resourcepacket-body"/>
        <w:rPr>
          <w:lang w:val="pt-PT"/>
        </w:rPr>
      </w:pPr>
      <w:r w:rsidRPr="00177DEC">
        <w:rPr>
          <w:lang w:val="pt-PT"/>
        </w:rPr>
        <w:t>Car</w:t>
      </w:r>
      <w:r w:rsidR="00B77F6D" w:rsidRPr="00177DEC">
        <w:rPr>
          <w:lang w:val="pt-PT"/>
        </w:rPr>
        <w:t>a</w:t>
      </w:r>
      <w:r w:rsidRPr="00177DEC">
        <w:rPr>
          <w:lang w:val="pt-PT"/>
        </w:rPr>
        <w:t>s Diretor</w:t>
      </w:r>
      <w:r w:rsidR="00B77F6D" w:rsidRPr="00177DEC">
        <w:rPr>
          <w:lang w:val="pt-PT"/>
        </w:rPr>
        <w:t>a</w:t>
      </w:r>
      <w:r w:rsidRPr="00177DEC">
        <w:rPr>
          <w:lang w:val="pt-PT"/>
        </w:rPr>
        <w:t>s</w:t>
      </w:r>
      <w:r w:rsidR="00E06230" w:rsidRPr="00177DEC">
        <w:rPr>
          <w:lang w:val="pt-PT"/>
        </w:rPr>
        <w:t xml:space="preserve">, </w:t>
      </w:r>
    </w:p>
    <w:p w14:paraId="47824BA4" w14:textId="77777777" w:rsidR="00E06230" w:rsidRPr="00177DEC" w:rsidRDefault="00E06230" w:rsidP="002134B9">
      <w:pPr>
        <w:pStyle w:val="resourcepacket-body"/>
        <w:rPr>
          <w:lang w:val="pt-PT"/>
        </w:rPr>
      </w:pPr>
    </w:p>
    <w:p w14:paraId="6C9CADB0" w14:textId="30735799" w:rsidR="00DB2D4B" w:rsidRPr="00177DEC" w:rsidRDefault="00E260B7" w:rsidP="00B77F6D">
      <w:pPr>
        <w:pStyle w:val="resourcepacket-body"/>
        <w:ind w:right="288"/>
        <w:rPr>
          <w:lang w:val="pt-PT"/>
        </w:rPr>
      </w:pPr>
      <w:r w:rsidRPr="00177DEC">
        <w:rPr>
          <w:lang w:val="pt-PT"/>
        </w:rPr>
        <w:t xml:space="preserve">Saudações </w:t>
      </w:r>
      <w:r w:rsidR="0083754A" w:rsidRPr="00177DEC">
        <w:rPr>
          <w:lang w:val="pt-PT"/>
        </w:rPr>
        <w:t>jubilosas para cada uma de vós. Vivemos em um mundo repleto de incertezas e temor. Enfrentamos instabilidade política, guerras, epidemias e pandemias, desemprego, incapacidade de suprir as necessidades diárias das nossas famílias e uma lista interminável de problemas. Neste momento, muit</w:t>
      </w:r>
      <w:r w:rsidR="00B77F6D" w:rsidRPr="00177DEC">
        <w:rPr>
          <w:lang w:val="pt-PT"/>
        </w:rPr>
        <w:t>as</w:t>
      </w:r>
      <w:r w:rsidR="0083754A" w:rsidRPr="00177DEC">
        <w:rPr>
          <w:lang w:val="pt-PT"/>
        </w:rPr>
        <w:t xml:space="preserve"> de nós estamos ainda a </w:t>
      </w:r>
      <w:r w:rsidR="00B77F6D" w:rsidRPr="00177DEC">
        <w:rPr>
          <w:lang w:val="pt-PT"/>
        </w:rPr>
        <w:t>sofrer</w:t>
      </w:r>
      <w:r w:rsidR="0083754A" w:rsidRPr="00177DEC">
        <w:rPr>
          <w:lang w:val="pt-PT"/>
        </w:rPr>
        <w:t xml:space="preserve"> as consequências do coronavírus. Todos estes fatores têm um impacto espiritual, físico e emocional em nossa vida. Infelizmente, o desgaste emocional sem uma base espiritual firme pode resultar em</w:t>
      </w:r>
      <w:r w:rsidR="00B77F6D" w:rsidRPr="00177DEC">
        <w:rPr>
          <w:lang w:val="pt-PT"/>
        </w:rPr>
        <w:t xml:space="preserve"> diversos tipos de</w:t>
      </w:r>
      <w:r w:rsidR="0083754A" w:rsidRPr="00177DEC">
        <w:rPr>
          <w:lang w:val="pt-PT"/>
        </w:rPr>
        <w:t xml:space="preserve"> abuso no nosso lar e na </w:t>
      </w:r>
      <w:r w:rsidR="00673654" w:rsidRPr="00177DEC">
        <w:rPr>
          <w:lang w:val="pt-PT"/>
        </w:rPr>
        <w:t xml:space="preserve">sociedade. </w:t>
      </w:r>
    </w:p>
    <w:p w14:paraId="51C03458" w14:textId="77777777" w:rsidR="00DB2D4B" w:rsidRPr="00177DEC" w:rsidRDefault="00DB2D4B" w:rsidP="002134B9">
      <w:pPr>
        <w:pStyle w:val="resourcepacket-body"/>
        <w:rPr>
          <w:lang w:val="pt-PT"/>
        </w:rPr>
      </w:pPr>
    </w:p>
    <w:p w14:paraId="55A4F41A" w14:textId="7242B3C3" w:rsidR="00095F7A" w:rsidRPr="00177DEC" w:rsidRDefault="00C75E93" w:rsidP="00B77F6D">
      <w:pPr>
        <w:pStyle w:val="resourcepacket-body"/>
        <w:ind w:right="146"/>
        <w:rPr>
          <w:lang w:val="pt-PT"/>
        </w:rPr>
      </w:pPr>
      <w:r w:rsidRPr="00177DEC">
        <w:rPr>
          <w:lang w:val="pt-PT"/>
        </w:rPr>
        <w:t xml:space="preserve">O pacote deste ano, intitulado </w:t>
      </w:r>
      <w:r w:rsidR="00DB2D4B" w:rsidRPr="00177DEC">
        <w:rPr>
          <w:lang w:val="pt-PT"/>
        </w:rPr>
        <w:t>“</w:t>
      </w:r>
      <w:r w:rsidR="008758C8" w:rsidRPr="00177DEC">
        <w:rPr>
          <w:lang w:val="pt-PT"/>
        </w:rPr>
        <w:t>Quando Jesus Pôs Fim</w:t>
      </w:r>
      <w:r w:rsidR="00DB2D4B" w:rsidRPr="00177DEC">
        <w:rPr>
          <w:lang w:val="pt-PT"/>
        </w:rPr>
        <w:t>”</w:t>
      </w:r>
      <w:r w:rsidR="0011266F" w:rsidRPr="00177DEC">
        <w:rPr>
          <w:lang w:val="pt-PT"/>
        </w:rPr>
        <w:t xml:space="preserve"> </w:t>
      </w:r>
      <w:r w:rsidRPr="00177DEC">
        <w:rPr>
          <w:lang w:val="pt-PT"/>
        </w:rPr>
        <w:t xml:space="preserve">foi escrito pelo </w:t>
      </w:r>
      <w:r w:rsidR="00DB2D4B" w:rsidRPr="00177DEC">
        <w:rPr>
          <w:lang w:val="pt-PT"/>
        </w:rPr>
        <w:t xml:space="preserve">Pastor Anthony R. </w:t>
      </w:r>
      <w:proofErr w:type="spellStart"/>
      <w:r w:rsidR="00DB2D4B" w:rsidRPr="00177DEC">
        <w:rPr>
          <w:lang w:val="pt-PT"/>
        </w:rPr>
        <w:t>Kent</w:t>
      </w:r>
      <w:proofErr w:type="spellEnd"/>
      <w:r w:rsidR="00DB2D4B" w:rsidRPr="00177DEC">
        <w:rPr>
          <w:lang w:val="pt-PT"/>
        </w:rPr>
        <w:t xml:space="preserve">, </w:t>
      </w:r>
      <w:r w:rsidRPr="00177DEC">
        <w:rPr>
          <w:lang w:val="pt-PT"/>
        </w:rPr>
        <w:t>secretário associado da Associação Ministerial da Conferência Geral.</w:t>
      </w:r>
      <w:r w:rsidR="00DB2D4B" w:rsidRPr="00177DEC">
        <w:rPr>
          <w:lang w:val="pt-PT"/>
        </w:rPr>
        <w:t xml:space="preserve"> </w:t>
      </w:r>
    </w:p>
    <w:p w14:paraId="34356502" w14:textId="77777777" w:rsidR="00095F7A" w:rsidRPr="00177DEC" w:rsidRDefault="00095F7A" w:rsidP="00B77F6D">
      <w:pPr>
        <w:pStyle w:val="resourcepacket-body"/>
        <w:ind w:right="146"/>
        <w:rPr>
          <w:lang w:val="pt-PT"/>
        </w:rPr>
      </w:pPr>
    </w:p>
    <w:p w14:paraId="7F70D637" w14:textId="11D3C44F" w:rsidR="00DB2D4B" w:rsidRPr="00177DEC" w:rsidRDefault="00C75E93" w:rsidP="00B77F6D">
      <w:pPr>
        <w:pStyle w:val="resourcepacket-body"/>
        <w:ind w:right="146"/>
        <w:rPr>
          <w:lang w:val="pt-PT"/>
        </w:rPr>
      </w:pPr>
      <w:r w:rsidRPr="00177DEC">
        <w:rPr>
          <w:lang w:val="pt-PT"/>
        </w:rPr>
        <w:t xml:space="preserve">É nossa oração que Deus trabalhe </w:t>
      </w:r>
      <w:r w:rsidR="007C4FA3" w:rsidRPr="00177DEC">
        <w:rPr>
          <w:lang w:val="pt-PT"/>
        </w:rPr>
        <w:t xml:space="preserve">através de si, dos nossos líderes e todas as nossas irmãs ao ministrarem àqueles que sofrem e partilharem o amor, felicidade e paz que vem somente de Jesus, através do Espírito Santo. Este é o tempo de partilharmos </w:t>
      </w:r>
      <w:r w:rsidR="00B77F6D" w:rsidRPr="00177DEC">
        <w:rPr>
          <w:lang w:val="pt-PT"/>
        </w:rPr>
        <w:t xml:space="preserve">abundantemente </w:t>
      </w:r>
      <w:r w:rsidR="007C4FA3" w:rsidRPr="00177DEC">
        <w:rPr>
          <w:lang w:val="pt-PT"/>
        </w:rPr>
        <w:t xml:space="preserve">os dons espirituais. </w:t>
      </w:r>
    </w:p>
    <w:p w14:paraId="26D6E9AD" w14:textId="77777777" w:rsidR="00E06230" w:rsidRPr="00177DEC" w:rsidRDefault="00E06230" w:rsidP="00B77F6D">
      <w:pPr>
        <w:pStyle w:val="resourcepacket-body"/>
        <w:ind w:right="146"/>
        <w:rPr>
          <w:lang w:val="pt-PT"/>
        </w:rPr>
      </w:pPr>
    </w:p>
    <w:p w14:paraId="1DCF68B1" w14:textId="298DA102" w:rsidR="00E06230" w:rsidRPr="00177DEC" w:rsidRDefault="007C4FA3" w:rsidP="00B77F6D">
      <w:pPr>
        <w:pStyle w:val="resourcepacket-body"/>
        <w:ind w:right="146"/>
        <w:rPr>
          <w:lang w:val="pt-PT"/>
        </w:rPr>
      </w:pPr>
      <w:r w:rsidRPr="00177DEC">
        <w:rPr>
          <w:lang w:val="pt-PT"/>
        </w:rPr>
        <w:t>Agradecemos a todos os departamentos da Conferência Geral que deram o seu apoio ao</w:t>
      </w:r>
      <w:r w:rsidR="00B77F6D" w:rsidRPr="00177DEC">
        <w:rPr>
          <w:lang w:val="pt-PT"/>
        </w:rPr>
        <w:t xml:space="preserve"> projeto</w:t>
      </w:r>
      <w:r w:rsidRPr="00177DEC">
        <w:rPr>
          <w:lang w:val="pt-PT"/>
        </w:rPr>
        <w:t xml:space="preserve"> </w:t>
      </w:r>
      <w:proofErr w:type="spellStart"/>
      <w:r w:rsidR="00E06230" w:rsidRPr="00177DEC">
        <w:rPr>
          <w:b/>
          <w:lang w:val="pt-PT"/>
        </w:rPr>
        <w:t>end</w:t>
      </w:r>
      <w:r w:rsidR="00E06230" w:rsidRPr="00177DEC">
        <w:rPr>
          <w:b/>
          <w:color w:val="C00000"/>
          <w:lang w:val="pt-PT"/>
        </w:rPr>
        <w:t>it</w:t>
      </w:r>
      <w:r w:rsidR="00E06230" w:rsidRPr="00177DEC">
        <w:rPr>
          <w:b/>
          <w:lang w:val="pt-PT"/>
        </w:rPr>
        <w:t>now</w:t>
      </w:r>
      <w:proofErr w:type="spellEnd"/>
      <w:r w:rsidR="002134B9" w:rsidRPr="00177DEC">
        <w:rPr>
          <w:bCs/>
          <w:lang w:val="pt-PT"/>
        </w:rPr>
        <w:t>®</w:t>
      </w:r>
      <w:r w:rsidR="00E06230" w:rsidRPr="00177DEC">
        <w:rPr>
          <w:lang w:val="pt-PT"/>
        </w:rPr>
        <w:t xml:space="preserve">. </w:t>
      </w:r>
      <w:r w:rsidRPr="00177DEC">
        <w:rPr>
          <w:lang w:val="pt-PT"/>
        </w:rPr>
        <w:t xml:space="preserve">O vosso apoio </w:t>
      </w:r>
      <w:r w:rsidR="00B77F6D" w:rsidRPr="00177DEC">
        <w:rPr>
          <w:lang w:val="pt-PT"/>
        </w:rPr>
        <w:t>e</w:t>
      </w:r>
      <w:r w:rsidRPr="00177DEC">
        <w:rPr>
          <w:lang w:val="pt-PT"/>
        </w:rPr>
        <w:t xml:space="preserve"> trabalho árduo ajudou a realçar a questão do abuso em toda a Igreja Adventista mundial, </w:t>
      </w:r>
      <w:r w:rsidR="00731DA0" w:rsidRPr="00177DEC">
        <w:rPr>
          <w:lang w:val="pt-PT"/>
        </w:rPr>
        <w:t xml:space="preserve">mantendo-a </w:t>
      </w:r>
      <w:r w:rsidRPr="00177DEC">
        <w:rPr>
          <w:lang w:val="pt-PT"/>
        </w:rPr>
        <w:t>viv</w:t>
      </w:r>
      <w:r w:rsidR="00731DA0" w:rsidRPr="00177DEC">
        <w:rPr>
          <w:lang w:val="pt-PT"/>
        </w:rPr>
        <w:t>a</w:t>
      </w:r>
      <w:r w:rsidRPr="00177DEC">
        <w:rPr>
          <w:lang w:val="pt-PT"/>
        </w:rPr>
        <w:t xml:space="preserve">. Agradecemos a todos a organização </w:t>
      </w:r>
      <w:r w:rsidR="00731DA0" w:rsidRPr="00177DEC">
        <w:rPr>
          <w:lang w:val="pt-PT"/>
        </w:rPr>
        <w:t xml:space="preserve">anual </w:t>
      </w:r>
      <w:r w:rsidRPr="00177DEC">
        <w:rPr>
          <w:lang w:val="pt-PT"/>
        </w:rPr>
        <w:t xml:space="preserve">deste dia especial nas vossas igrejas, pelas marchas nas ruas e muito mais. </w:t>
      </w:r>
    </w:p>
    <w:p w14:paraId="38F015C8" w14:textId="77777777" w:rsidR="00E06230" w:rsidRPr="00177DEC" w:rsidRDefault="00E06230" w:rsidP="00B77F6D">
      <w:pPr>
        <w:pStyle w:val="resourcepacket-body"/>
        <w:ind w:right="146"/>
        <w:rPr>
          <w:lang w:val="pt-PT"/>
        </w:rPr>
      </w:pPr>
    </w:p>
    <w:p w14:paraId="6D807E6F" w14:textId="2A701667" w:rsidR="00095F7A" w:rsidRPr="00177DEC" w:rsidRDefault="007C4FA3" w:rsidP="00B77F6D">
      <w:pPr>
        <w:pStyle w:val="resourcepacket-body"/>
        <w:ind w:right="146"/>
        <w:rPr>
          <w:lang w:val="pt-PT"/>
        </w:rPr>
      </w:pPr>
      <w:r w:rsidRPr="00177DEC">
        <w:rPr>
          <w:lang w:val="pt-PT"/>
        </w:rPr>
        <w:t>Deus vos abençoe e oriente</w:t>
      </w:r>
      <w:r w:rsidR="00CA1F9F" w:rsidRPr="00177DEC">
        <w:rPr>
          <w:lang w:val="pt-PT"/>
        </w:rPr>
        <w:t xml:space="preserve"> ao enviarem </w:t>
      </w:r>
      <w:r w:rsidR="00731DA0" w:rsidRPr="00177DEC">
        <w:rPr>
          <w:lang w:val="pt-PT"/>
        </w:rPr>
        <w:t>este</w:t>
      </w:r>
      <w:r w:rsidR="00CA1F9F" w:rsidRPr="00177DEC">
        <w:rPr>
          <w:lang w:val="pt-PT"/>
        </w:rPr>
        <w:t xml:space="preserve"> pacote de recursos importante para o Dia de Ênfase </w:t>
      </w:r>
    </w:p>
    <w:p w14:paraId="757F4DED" w14:textId="126E5899" w:rsidR="00095F7A" w:rsidRPr="00177DEC" w:rsidRDefault="00095F7A" w:rsidP="002134B9">
      <w:pPr>
        <w:pStyle w:val="resourcepacket-body"/>
        <w:rPr>
          <w:lang w:val="pt-PT"/>
        </w:rPr>
      </w:pPr>
      <w:proofErr w:type="spellStart"/>
      <w:r w:rsidRPr="00177DEC">
        <w:rPr>
          <w:b/>
          <w:lang w:val="pt-PT"/>
        </w:rPr>
        <w:t>end</w:t>
      </w:r>
      <w:r w:rsidRPr="00177DEC">
        <w:rPr>
          <w:b/>
          <w:color w:val="C00000"/>
          <w:lang w:val="pt-PT"/>
        </w:rPr>
        <w:t>it</w:t>
      </w:r>
      <w:r w:rsidRPr="00177DEC">
        <w:rPr>
          <w:b/>
          <w:lang w:val="pt-PT"/>
        </w:rPr>
        <w:t>now</w:t>
      </w:r>
      <w:proofErr w:type="spellEnd"/>
      <w:r w:rsidRPr="00177DEC">
        <w:rPr>
          <w:lang w:val="pt-PT"/>
        </w:rPr>
        <w:t xml:space="preserve">®. </w:t>
      </w:r>
    </w:p>
    <w:p w14:paraId="2FDD62A0" w14:textId="77777777" w:rsidR="00E06230" w:rsidRPr="00177DEC" w:rsidRDefault="00E06230" w:rsidP="002134B9">
      <w:pPr>
        <w:pStyle w:val="resourcepacket-body"/>
        <w:rPr>
          <w:color w:val="302A2C"/>
          <w:spacing w:val="4"/>
          <w:lang w:val="pt-PT"/>
        </w:rPr>
      </w:pPr>
    </w:p>
    <w:p w14:paraId="6EEC89B7" w14:textId="2A9527E5" w:rsidR="003A0F39" w:rsidRPr="00177DEC" w:rsidRDefault="00E06230" w:rsidP="002134B9">
      <w:pPr>
        <w:pStyle w:val="resourcepacket-body"/>
        <w:rPr>
          <w:spacing w:val="4"/>
          <w:lang w:val="pt-PT"/>
        </w:rPr>
      </w:pPr>
      <w:r w:rsidRPr="00177DEC">
        <w:rPr>
          <w:noProof/>
          <w:color w:val="000000"/>
          <w:lang w:val="pt-PT"/>
        </w:rPr>
        <w:drawing>
          <wp:anchor distT="0" distB="0" distL="114300" distR="114300" simplePos="0" relativeHeight="251659776" behindDoc="1" locked="0" layoutInCell="1" allowOverlap="1" wp14:anchorId="2263392C" wp14:editId="53950302">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00CA1F9F" w:rsidRPr="00177DEC">
        <w:rPr>
          <w:color w:val="302A2C"/>
          <w:spacing w:val="4"/>
          <w:lang w:val="pt-PT"/>
        </w:rPr>
        <w:t>Com amor e alegria</w:t>
      </w:r>
      <w:r w:rsidRPr="00177DEC">
        <w:rPr>
          <w:spacing w:val="4"/>
          <w:lang w:val="pt-PT"/>
        </w:rPr>
        <w:t>,</w:t>
      </w:r>
    </w:p>
    <w:p w14:paraId="6725A18F" w14:textId="3AA905DD" w:rsidR="003A0F39" w:rsidRPr="00177DEC" w:rsidRDefault="003A0F39" w:rsidP="002134B9">
      <w:pPr>
        <w:pStyle w:val="resourcepacket-body"/>
        <w:rPr>
          <w:spacing w:val="4"/>
          <w:lang w:val="pt-PT"/>
        </w:rPr>
      </w:pPr>
    </w:p>
    <w:p w14:paraId="710725C0" w14:textId="37A8D316" w:rsidR="003A0F39" w:rsidRPr="00177DEC" w:rsidRDefault="00FE23E4" w:rsidP="002134B9">
      <w:pPr>
        <w:pStyle w:val="resourcepacket-body"/>
        <w:rPr>
          <w:lang w:val="pt-PT"/>
        </w:rPr>
      </w:pPr>
      <w:r w:rsidRPr="00177DEC">
        <w:rPr>
          <w:lang w:val="pt-PT"/>
        </w:rPr>
        <w:t>+</w:t>
      </w:r>
    </w:p>
    <w:p w14:paraId="32344E7C" w14:textId="77777777" w:rsidR="00673654" w:rsidRPr="00177DEC" w:rsidRDefault="00673654" w:rsidP="002134B9">
      <w:pPr>
        <w:pStyle w:val="resourcepacket-body"/>
        <w:rPr>
          <w:lang w:val="pt-PT"/>
        </w:rPr>
      </w:pPr>
    </w:p>
    <w:p w14:paraId="59C053B5" w14:textId="77777777" w:rsidR="00673654" w:rsidRPr="00177DEC" w:rsidRDefault="00673654" w:rsidP="002134B9">
      <w:pPr>
        <w:pStyle w:val="resourcepacket-body"/>
        <w:rPr>
          <w:lang w:val="pt-PT"/>
        </w:rPr>
      </w:pPr>
    </w:p>
    <w:p w14:paraId="0A02B7D0" w14:textId="1BB3BF58" w:rsidR="00E06230" w:rsidRPr="00177DEC" w:rsidRDefault="00E06230" w:rsidP="002134B9">
      <w:pPr>
        <w:pStyle w:val="resourcepacket-body"/>
        <w:rPr>
          <w:lang w:val="pt-PT"/>
        </w:rPr>
      </w:pPr>
      <w:r w:rsidRPr="00177DEC">
        <w:rPr>
          <w:lang w:val="pt-PT"/>
        </w:rPr>
        <w:t xml:space="preserve">Heather-Dawn </w:t>
      </w:r>
      <w:proofErr w:type="spellStart"/>
      <w:r w:rsidRPr="00177DEC">
        <w:rPr>
          <w:lang w:val="pt-PT"/>
        </w:rPr>
        <w:t>Small</w:t>
      </w:r>
      <w:proofErr w:type="spellEnd"/>
    </w:p>
    <w:p w14:paraId="25526667" w14:textId="7DCE9A9F" w:rsidR="00E06230" w:rsidRPr="00177DEC" w:rsidRDefault="00C75E93" w:rsidP="002134B9">
      <w:pPr>
        <w:pStyle w:val="resourcepacket-body"/>
        <w:rPr>
          <w:lang w:val="pt-PT"/>
        </w:rPr>
      </w:pPr>
      <w:r w:rsidRPr="00177DEC">
        <w:rPr>
          <w:lang w:val="pt-PT"/>
        </w:rPr>
        <w:t>Diretora dos Ministérios da Mulher</w:t>
      </w:r>
    </w:p>
    <w:p w14:paraId="652F4DF7" w14:textId="0CFE2865" w:rsidR="00E06230" w:rsidRPr="00177DEC" w:rsidRDefault="00E06230" w:rsidP="002134B9">
      <w:pPr>
        <w:pStyle w:val="resourcepacket-body"/>
        <w:rPr>
          <w:sz w:val="20"/>
          <w:szCs w:val="20"/>
          <w:lang w:val="pt-PT"/>
        </w:rPr>
      </w:pPr>
      <w:r w:rsidRPr="00177DEC">
        <w:rPr>
          <w:sz w:val="20"/>
          <w:szCs w:val="20"/>
          <w:lang w:val="pt-PT"/>
        </w:rPr>
        <w:t>“</w:t>
      </w:r>
      <w:r w:rsidR="00C75E93" w:rsidRPr="00177DEC">
        <w:rPr>
          <w:sz w:val="20"/>
          <w:szCs w:val="20"/>
          <w:lang w:val="pt-PT"/>
        </w:rPr>
        <w:t>Dou graças ao meu Deus, todas as vezes que me lembro de vós</w:t>
      </w:r>
      <w:r w:rsidRPr="00177DEC">
        <w:rPr>
          <w:sz w:val="20"/>
          <w:szCs w:val="20"/>
          <w:lang w:val="pt-PT"/>
        </w:rPr>
        <w:t xml:space="preserve">…” </w:t>
      </w:r>
      <w:r w:rsidR="00C75E93" w:rsidRPr="00177DEC">
        <w:rPr>
          <w:sz w:val="20"/>
          <w:szCs w:val="20"/>
          <w:lang w:val="pt-PT"/>
        </w:rPr>
        <w:t>Filipenses</w:t>
      </w:r>
      <w:r w:rsidRPr="00177DEC">
        <w:rPr>
          <w:sz w:val="20"/>
          <w:szCs w:val="20"/>
          <w:lang w:val="pt-PT"/>
        </w:rPr>
        <w:t xml:space="preserve"> 1:3-6</w:t>
      </w:r>
    </w:p>
    <w:p w14:paraId="498B3D07" w14:textId="7DB11FB7" w:rsidR="00673654" w:rsidRPr="00177DEC" w:rsidRDefault="00673654" w:rsidP="002134B9">
      <w:pPr>
        <w:pStyle w:val="resourcepacket-body"/>
        <w:rPr>
          <w:sz w:val="20"/>
          <w:szCs w:val="20"/>
          <w:lang w:val="pt-PT"/>
        </w:rPr>
      </w:pPr>
    </w:p>
    <w:p w14:paraId="0F1A9815" w14:textId="0A4926FD" w:rsidR="00673654" w:rsidRPr="00177DEC" w:rsidRDefault="00673654" w:rsidP="002134B9">
      <w:pPr>
        <w:pStyle w:val="resourcepacket-body"/>
        <w:rPr>
          <w:sz w:val="20"/>
          <w:szCs w:val="20"/>
          <w:lang w:val="pt-PT"/>
        </w:rPr>
      </w:pPr>
    </w:p>
    <w:p w14:paraId="336964B8" w14:textId="549FB59A" w:rsidR="00673654" w:rsidRPr="00177DEC" w:rsidRDefault="00673654" w:rsidP="002134B9">
      <w:pPr>
        <w:pStyle w:val="resourcepacket-body"/>
        <w:rPr>
          <w:sz w:val="20"/>
          <w:szCs w:val="20"/>
          <w:lang w:val="pt-PT"/>
        </w:rPr>
      </w:pPr>
    </w:p>
    <w:p w14:paraId="0E06A69F" w14:textId="77777777" w:rsidR="008758C8" w:rsidRPr="00177DEC" w:rsidRDefault="008758C8" w:rsidP="002134B9">
      <w:pPr>
        <w:pStyle w:val="resourcepacket-body"/>
        <w:rPr>
          <w:sz w:val="20"/>
          <w:szCs w:val="20"/>
          <w:lang w:val="pt-PT"/>
        </w:rPr>
      </w:pPr>
    </w:p>
    <w:p w14:paraId="3F442456" w14:textId="3432CA7D" w:rsidR="00673654" w:rsidRPr="00177DEC" w:rsidRDefault="00673654" w:rsidP="002134B9">
      <w:pPr>
        <w:pStyle w:val="resourcepacket-body"/>
        <w:rPr>
          <w:sz w:val="20"/>
          <w:szCs w:val="20"/>
          <w:lang w:val="pt-PT"/>
        </w:rPr>
      </w:pPr>
    </w:p>
    <w:p w14:paraId="1B8EEFAF" w14:textId="558DD0FC" w:rsidR="00673654" w:rsidRPr="00177DEC" w:rsidRDefault="00673654" w:rsidP="002134B9">
      <w:pPr>
        <w:pStyle w:val="resourcepacket-body"/>
        <w:rPr>
          <w:sz w:val="20"/>
          <w:szCs w:val="20"/>
          <w:lang w:val="pt-PT"/>
        </w:rPr>
      </w:pPr>
    </w:p>
    <w:p w14:paraId="3C97272B" w14:textId="0DC66B60" w:rsidR="00673654" w:rsidRPr="00177DEC" w:rsidRDefault="00673654" w:rsidP="002134B9">
      <w:pPr>
        <w:pStyle w:val="resourcepacket-body"/>
        <w:rPr>
          <w:sz w:val="20"/>
          <w:szCs w:val="20"/>
          <w:lang w:val="pt-PT"/>
        </w:rPr>
      </w:pPr>
    </w:p>
    <w:p w14:paraId="1011F1AF" w14:textId="1B7175B5" w:rsidR="00673654" w:rsidRPr="00177DEC" w:rsidRDefault="00673654" w:rsidP="002134B9">
      <w:pPr>
        <w:pStyle w:val="resourcepacket-body"/>
        <w:rPr>
          <w:sz w:val="20"/>
          <w:szCs w:val="20"/>
          <w:lang w:val="pt-PT"/>
        </w:rPr>
      </w:pPr>
    </w:p>
    <w:p w14:paraId="6ABD5DE5" w14:textId="7DC7FC6B" w:rsidR="00673654" w:rsidRPr="00177DEC" w:rsidRDefault="00673654" w:rsidP="002134B9">
      <w:pPr>
        <w:pStyle w:val="resourcepacket-body"/>
        <w:rPr>
          <w:sz w:val="20"/>
          <w:szCs w:val="20"/>
          <w:lang w:val="pt-PT"/>
        </w:rPr>
      </w:pPr>
    </w:p>
    <w:sdt>
      <w:sdtPr>
        <w:rPr>
          <w:rFonts w:ascii="Times New Roman" w:eastAsia="Times New Roman" w:hAnsi="Times New Roman" w:cs="Times New Roman"/>
          <w:b w:val="0"/>
          <w:bCs w:val="0"/>
          <w:color w:val="auto"/>
          <w:sz w:val="24"/>
          <w:szCs w:val="24"/>
          <w:lang w:val="pt-PT"/>
        </w:rPr>
        <w:id w:val="347985730"/>
        <w:docPartObj>
          <w:docPartGallery w:val="Table of Contents"/>
          <w:docPartUnique/>
        </w:docPartObj>
      </w:sdtPr>
      <w:sdtEndPr>
        <w:rPr>
          <w:noProof/>
        </w:rPr>
      </w:sdtEndPr>
      <w:sdtContent>
        <w:p w14:paraId="3386ABA1" w14:textId="36C40FDA" w:rsidR="00E62B8D" w:rsidRPr="00177DEC" w:rsidRDefault="00CA1F9F">
          <w:pPr>
            <w:pStyle w:val="TOCHeading"/>
            <w:rPr>
              <w:lang w:val="pt-PT"/>
            </w:rPr>
          </w:pPr>
          <w:r w:rsidRPr="00177DEC">
            <w:rPr>
              <w:lang w:val="pt-PT"/>
            </w:rPr>
            <w:t>ÍNDICE</w:t>
          </w:r>
        </w:p>
        <w:p w14:paraId="7C46B4F7" w14:textId="19910CD7" w:rsidR="00731DA0" w:rsidRPr="00177DEC" w:rsidRDefault="00E62B8D">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r w:rsidRPr="00177DEC">
            <w:rPr>
              <w:rFonts w:asciiTheme="minorHAnsi" w:hAnsiTheme="minorHAnsi"/>
              <w:bCs w:val="0"/>
              <w:i/>
              <w:lang w:val="pt-PT"/>
            </w:rPr>
            <w:fldChar w:fldCharType="begin"/>
          </w:r>
          <w:r w:rsidRPr="00177DEC">
            <w:rPr>
              <w:rFonts w:asciiTheme="minorHAnsi" w:hAnsiTheme="minorHAnsi"/>
              <w:bCs w:val="0"/>
              <w:i/>
              <w:lang w:val="pt-PT"/>
            </w:rPr>
            <w:instrText xml:space="preserve"> TOC \o "1-1" \h \z \u </w:instrText>
          </w:r>
          <w:r w:rsidRPr="00177DEC">
            <w:rPr>
              <w:rFonts w:asciiTheme="minorHAnsi" w:hAnsiTheme="minorHAnsi"/>
              <w:bCs w:val="0"/>
              <w:i/>
              <w:lang w:val="pt-PT"/>
            </w:rPr>
            <w:fldChar w:fldCharType="separate"/>
          </w:r>
          <w:hyperlink w:anchor="_Toc41981388" w:history="1">
            <w:r w:rsidR="00731DA0" w:rsidRPr="00177DEC">
              <w:rPr>
                <w:rStyle w:val="Hyperlink"/>
                <w:noProof/>
                <w:lang w:val="pt-PT"/>
              </w:rPr>
              <w:t>Sobre o Autor</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_Toc41981388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4</w:t>
            </w:r>
            <w:r w:rsidR="00731DA0" w:rsidRPr="00177DEC">
              <w:rPr>
                <w:noProof/>
                <w:webHidden/>
                <w:lang w:val="pt-PT"/>
              </w:rPr>
              <w:fldChar w:fldCharType="end"/>
            </w:r>
          </w:hyperlink>
        </w:p>
        <w:p w14:paraId="3F996336" w14:textId="2B8E464D" w:rsidR="00731DA0" w:rsidRPr="00177DEC" w:rsidRDefault="00177DEC">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hyperlink w:anchor="_Toc41981389" w:history="1">
            <w:r w:rsidR="00731DA0" w:rsidRPr="00177DEC">
              <w:rPr>
                <w:rStyle w:val="Hyperlink"/>
                <w:noProof/>
                <w:lang w:val="pt-PT"/>
              </w:rPr>
              <w:t>O Que Tem Este Pacote?</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_Toc41981389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4</w:t>
            </w:r>
            <w:r w:rsidR="00731DA0" w:rsidRPr="00177DEC">
              <w:rPr>
                <w:noProof/>
                <w:webHidden/>
                <w:lang w:val="pt-PT"/>
              </w:rPr>
              <w:fldChar w:fldCharType="end"/>
            </w:r>
          </w:hyperlink>
        </w:p>
        <w:p w14:paraId="7A7FF5A4" w14:textId="1118EAE1" w:rsidR="00731DA0" w:rsidRPr="00177DEC" w:rsidRDefault="00177DEC">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hyperlink w:anchor="_Toc41981390" w:history="1">
            <w:r w:rsidR="00731DA0" w:rsidRPr="00177DEC">
              <w:rPr>
                <w:rStyle w:val="Hyperlink"/>
                <w:noProof/>
                <w:lang w:val="pt-PT"/>
              </w:rPr>
              <w:t>Informações sobre o Programa</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_Toc41981390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5</w:t>
            </w:r>
            <w:r w:rsidR="00731DA0" w:rsidRPr="00177DEC">
              <w:rPr>
                <w:noProof/>
                <w:webHidden/>
                <w:lang w:val="pt-PT"/>
              </w:rPr>
              <w:fldChar w:fldCharType="end"/>
            </w:r>
          </w:hyperlink>
        </w:p>
        <w:p w14:paraId="19FF8B6B" w14:textId="6D89BE7D" w:rsidR="00731DA0" w:rsidRPr="00177DEC" w:rsidRDefault="00177DEC">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hyperlink w:anchor="_Toc41981391" w:history="1">
            <w:r w:rsidR="00731DA0" w:rsidRPr="00177DEC">
              <w:rPr>
                <w:rStyle w:val="Hyperlink"/>
                <w:noProof/>
                <w:lang w:val="pt-PT"/>
              </w:rPr>
              <w:t>Plano Sugerido do Culto</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_Toc41981391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6</w:t>
            </w:r>
            <w:r w:rsidR="00731DA0" w:rsidRPr="00177DEC">
              <w:rPr>
                <w:noProof/>
                <w:webHidden/>
                <w:lang w:val="pt-PT"/>
              </w:rPr>
              <w:fldChar w:fldCharType="end"/>
            </w:r>
          </w:hyperlink>
        </w:p>
        <w:p w14:paraId="7B943EA4" w14:textId="3C3C533E" w:rsidR="00731DA0" w:rsidRPr="00177DEC" w:rsidRDefault="00177DEC">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hyperlink w:anchor="_Toc41981392" w:history="1">
            <w:r w:rsidR="00731DA0" w:rsidRPr="00177DEC">
              <w:rPr>
                <w:rStyle w:val="Hyperlink"/>
                <w:noProof/>
                <w:lang w:val="pt-PT"/>
              </w:rPr>
              <w:t>Leitura Responsiva</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_Toc41981392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7</w:t>
            </w:r>
            <w:r w:rsidR="00731DA0" w:rsidRPr="00177DEC">
              <w:rPr>
                <w:noProof/>
                <w:webHidden/>
                <w:lang w:val="pt-PT"/>
              </w:rPr>
              <w:fldChar w:fldCharType="end"/>
            </w:r>
          </w:hyperlink>
        </w:p>
        <w:p w14:paraId="01341151" w14:textId="3F100CB4" w:rsidR="00731DA0" w:rsidRPr="00177DEC" w:rsidRDefault="00177DEC">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hyperlink w:anchor="_Toc41981393" w:history="1">
            <w:r w:rsidR="00731DA0" w:rsidRPr="00177DEC">
              <w:rPr>
                <w:rStyle w:val="Hyperlink"/>
                <w:noProof/>
                <w:lang w:val="pt-PT"/>
              </w:rPr>
              <w:t>História para as Crianças</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_Toc41981393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8</w:t>
            </w:r>
            <w:r w:rsidR="00731DA0" w:rsidRPr="00177DEC">
              <w:rPr>
                <w:noProof/>
                <w:webHidden/>
                <w:lang w:val="pt-PT"/>
              </w:rPr>
              <w:fldChar w:fldCharType="end"/>
            </w:r>
          </w:hyperlink>
        </w:p>
        <w:p w14:paraId="45890E17" w14:textId="248EB788" w:rsidR="00731DA0" w:rsidRPr="00177DEC" w:rsidRDefault="00177DEC">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hyperlink w:anchor="_Toc41981394" w:history="1">
            <w:r w:rsidR="00731DA0" w:rsidRPr="00177DEC">
              <w:rPr>
                <w:rStyle w:val="Hyperlink"/>
                <w:noProof/>
                <w:lang w:val="pt-PT"/>
              </w:rPr>
              <w:t>Sermão</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_Toc41981394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9</w:t>
            </w:r>
            <w:r w:rsidR="00731DA0" w:rsidRPr="00177DEC">
              <w:rPr>
                <w:noProof/>
                <w:webHidden/>
                <w:lang w:val="pt-PT"/>
              </w:rPr>
              <w:fldChar w:fldCharType="end"/>
            </w:r>
          </w:hyperlink>
        </w:p>
        <w:p w14:paraId="35EE7501" w14:textId="3E59353A" w:rsidR="00731DA0" w:rsidRPr="00177DEC" w:rsidRDefault="00177DEC">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hyperlink w:anchor="_Toc41981395" w:history="1">
            <w:r w:rsidR="00731DA0" w:rsidRPr="00177DEC">
              <w:rPr>
                <w:rStyle w:val="Hyperlink"/>
                <w:noProof/>
                <w:lang w:val="pt-PT"/>
              </w:rPr>
              <w:t>Seminário</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_Toc41981395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16</w:t>
            </w:r>
            <w:r w:rsidR="00731DA0" w:rsidRPr="00177DEC">
              <w:rPr>
                <w:noProof/>
                <w:webHidden/>
                <w:lang w:val="pt-PT"/>
              </w:rPr>
              <w:fldChar w:fldCharType="end"/>
            </w:r>
          </w:hyperlink>
        </w:p>
        <w:p w14:paraId="180B74D8" w14:textId="77066205" w:rsidR="00731DA0" w:rsidRPr="00177DEC" w:rsidRDefault="00177DEC">
          <w:pPr>
            <w:pStyle w:val="TOC1"/>
            <w:tabs>
              <w:tab w:val="right" w:leader="dot" w:pos="9350"/>
            </w:tabs>
            <w:rPr>
              <w:rFonts w:asciiTheme="minorHAnsi" w:eastAsiaTheme="minorEastAsia" w:hAnsiTheme="minorHAnsi" w:cstheme="minorBidi"/>
              <w:bCs w:val="0"/>
              <w:iCs w:val="0"/>
              <w:noProof/>
              <w:color w:val="auto"/>
              <w:sz w:val="22"/>
              <w:szCs w:val="22"/>
              <w:lang w:val="pt-PT" w:eastAsia="en-ZA"/>
            </w:rPr>
          </w:pPr>
          <w:hyperlink w:anchor="_Toc41981396" w:history="1">
            <w:r w:rsidR="00731DA0" w:rsidRPr="00177DEC">
              <w:rPr>
                <w:rStyle w:val="Hyperlink"/>
                <w:noProof/>
                <w:lang w:val="pt-PT"/>
              </w:rPr>
              <w:t>Materiais</w:t>
            </w:r>
            <w:r w:rsidR="00731DA0" w:rsidRPr="00177DEC">
              <w:rPr>
                <w:noProof/>
                <w:webHidden/>
                <w:lang w:val="pt-PT"/>
              </w:rPr>
              <w:tab/>
            </w:r>
            <w:r w:rsidR="00731DA0" w:rsidRPr="00177DEC">
              <w:rPr>
                <w:noProof/>
                <w:webHidden/>
                <w:lang w:val="pt-PT"/>
              </w:rPr>
              <w:fldChar w:fldCharType="begin"/>
            </w:r>
            <w:r w:rsidR="00731DA0" w:rsidRPr="00177DEC">
              <w:rPr>
                <w:noProof/>
                <w:webHidden/>
                <w:lang w:val="pt-PT"/>
              </w:rPr>
              <w:instrText xml:space="preserve"> PAGEREF _Toc41981396 \h </w:instrText>
            </w:r>
            <w:r w:rsidR="00731DA0" w:rsidRPr="00177DEC">
              <w:rPr>
                <w:noProof/>
                <w:webHidden/>
                <w:lang w:val="pt-PT"/>
              </w:rPr>
            </w:r>
            <w:r w:rsidR="00731DA0" w:rsidRPr="00177DEC">
              <w:rPr>
                <w:noProof/>
                <w:webHidden/>
                <w:lang w:val="pt-PT"/>
              </w:rPr>
              <w:fldChar w:fldCharType="separate"/>
            </w:r>
            <w:r w:rsidR="00731DA0" w:rsidRPr="00177DEC">
              <w:rPr>
                <w:noProof/>
                <w:webHidden/>
                <w:lang w:val="pt-PT"/>
              </w:rPr>
              <w:t>22</w:t>
            </w:r>
            <w:r w:rsidR="00731DA0" w:rsidRPr="00177DEC">
              <w:rPr>
                <w:noProof/>
                <w:webHidden/>
                <w:lang w:val="pt-PT"/>
              </w:rPr>
              <w:fldChar w:fldCharType="end"/>
            </w:r>
          </w:hyperlink>
        </w:p>
        <w:p w14:paraId="5072FC08" w14:textId="0A8E2EE8" w:rsidR="00E62B8D" w:rsidRPr="00177DEC" w:rsidRDefault="00E62B8D">
          <w:pPr>
            <w:rPr>
              <w:lang w:val="pt-PT"/>
            </w:rPr>
          </w:pPr>
          <w:r w:rsidRPr="00177DEC">
            <w:rPr>
              <w:rFonts w:asciiTheme="minorHAnsi" w:hAnsiTheme="minorHAnsi" w:cstheme="minorHAnsi"/>
              <w:bCs/>
              <w:i/>
              <w:color w:val="2F5496" w:themeColor="accent1" w:themeShade="BF"/>
              <w:lang w:val="pt-PT"/>
            </w:rPr>
            <w:fldChar w:fldCharType="end"/>
          </w:r>
        </w:p>
      </w:sdtContent>
    </w:sdt>
    <w:p w14:paraId="1C6E8F62" w14:textId="77777777" w:rsidR="00740DCC" w:rsidRPr="00177DEC" w:rsidRDefault="00740DCC" w:rsidP="0027098D">
      <w:pPr>
        <w:rPr>
          <w:rFonts w:asciiTheme="minorHAnsi" w:hAnsiTheme="minorHAnsi" w:cstheme="minorHAnsi"/>
          <w:color w:val="2F5496"/>
          <w:lang w:val="pt-PT"/>
        </w:rPr>
      </w:pPr>
    </w:p>
    <w:p w14:paraId="0A7B978C" w14:textId="75EDCD27" w:rsidR="00391997" w:rsidRPr="00177DEC" w:rsidRDefault="00391997" w:rsidP="0027098D">
      <w:pPr>
        <w:rPr>
          <w:rFonts w:ascii="Avenir Book" w:hAnsi="Avenir Book" w:cstheme="minorHAnsi"/>
          <w:color w:val="2F5496"/>
          <w:sz w:val="21"/>
          <w:szCs w:val="21"/>
          <w:lang w:val="pt-PT"/>
        </w:rPr>
      </w:pPr>
    </w:p>
    <w:p w14:paraId="4D329E25" w14:textId="1984CA12" w:rsidR="00295214" w:rsidRPr="00177DEC" w:rsidRDefault="00295214" w:rsidP="0027098D">
      <w:pPr>
        <w:rPr>
          <w:rFonts w:asciiTheme="minorHAnsi" w:eastAsia="Arial Unicode MS" w:hAnsiTheme="minorHAnsi" w:cstheme="minorHAnsi"/>
          <w:color w:val="2F5496"/>
          <w:u w:color="000000"/>
          <w:lang w:val="pt-PT"/>
        </w:rPr>
      </w:pPr>
      <w:r w:rsidRPr="00177DEC">
        <w:rPr>
          <w:rFonts w:asciiTheme="minorHAnsi" w:hAnsiTheme="minorHAnsi" w:cstheme="minorHAnsi"/>
          <w:color w:val="2F5496"/>
          <w:lang w:val="pt-PT"/>
        </w:rPr>
        <w:br w:type="page"/>
      </w:r>
    </w:p>
    <w:p w14:paraId="29E9D28D" w14:textId="0404C111" w:rsidR="0073573E" w:rsidRPr="00177DEC" w:rsidRDefault="00CA1F9F" w:rsidP="00F90956">
      <w:pPr>
        <w:pStyle w:val="TOCHeading"/>
        <w:outlineLvl w:val="0"/>
        <w:rPr>
          <w:rFonts w:ascii="Avenir Book" w:hAnsi="Avenir Book"/>
          <w:lang w:val="pt-PT"/>
        </w:rPr>
      </w:pPr>
      <w:bookmarkStart w:id="1" w:name="_Toc41981388"/>
      <w:r w:rsidRPr="00177DEC">
        <w:rPr>
          <w:rFonts w:ascii="Avenir Book" w:hAnsi="Avenir Book"/>
          <w:lang w:val="pt-PT"/>
        </w:rPr>
        <w:lastRenderedPageBreak/>
        <w:t>Sobre o Autor</w:t>
      </w:r>
      <w:bookmarkEnd w:id="1"/>
    </w:p>
    <w:p w14:paraId="0A3F2E49" w14:textId="77777777" w:rsidR="0073573E" w:rsidRPr="00177DEC" w:rsidRDefault="0073573E" w:rsidP="0027098D">
      <w:pPr>
        <w:rPr>
          <w:rFonts w:asciiTheme="minorHAnsi" w:hAnsiTheme="minorHAnsi" w:cstheme="minorHAnsi"/>
          <w:color w:val="000000" w:themeColor="text1"/>
          <w:lang w:val="pt-PT"/>
        </w:rPr>
      </w:pPr>
    </w:p>
    <w:p w14:paraId="179652CB" w14:textId="738FB564" w:rsidR="00AE7810" w:rsidRPr="00177DEC" w:rsidRDefault="00095F7A" w:rsidP="000611D6">
      <w:pPr>
        <w:pStyle w:val="resourcepacket-body"/>
        <w:rPr>
          <w:color w:val="000000" w:themeColor="text1"/>
          <w:lang w:val="pt-PT"/>
        </w:rPr>
      </w:pPr>
      <w:r w:rsidRPr="00177DEC">
        <w:rPr>
          <w:color w:val="000000" w:themeColor="text1"/>
          <w:lang w:val="pt-PT"/>
        </w:rPr>
        <w:t xml:space="preserve">Anthony R. </w:t>
      </w:r>
      <w:proofErr w:type="spellStart"/>
      <w:r w:rsidRPr="00177DEC">
        <w:rPr>
          <w:color w:val="000000" w:themeColor="text1"/>
          <w:lang w:val="pt-PT"/>
        </w:rPr>
        <w:t>Kent</w:t>
      </w:r>
      <w:proofErr w:type="spellEnd"/>
      <w:r w:rsidR="000611D6" w:rsidRPr="00177DEC">
        <w:rPr>
          <w:color w:val="000000" w:themeColor="text1"/>
          <w:lang w:val="pt-PT"/>
        </w:rPr>
        <w:t xml:space="preserve"> </w:t>
      </w:r>
      <w:r w:rsidR="00FC7EF3" w:rsidRPr="00177DEC">
        <w:rPr>
          <w:color w:val="000000" w:themeColor="text1"/>
          <w:lang w:val="pt-PT"/>
        </w:rPr>
        <w:t xml:space="preserve">foi </w:t>
      </w:r>
      <w:r w:rsidR="00FD3582" w:rsidRPr="00177DEC">
        <w:rPr>
          <w:color w:val="000000" w:themeColor="text1"/>
          <w:lang w:val="pt-PT"/>
        </w:rPr>
        <w:t xml:space="preserve">eleito para a Conferência Geral em 2005. A experiência ministerial do pastor </w:t>
      </w:r>
      <w:proofErr w:type="spellStart"/>
      <w:r w:rsidR="00FD3582" w:rsidRPr="00177DEC">
        <w:rPr>
          <w:color w:val="000000" w:themeColor="text1"/>
          <w:lang w:val="pt-PT"/>
        </w:rPr>
        <w:t>Kent</w:t>
      </w:r>
      <w:proofErr w:type="spellEnd"/>
      <w:r w:rsidR="00FD3582" w:rsidRPr="00177DEC">
        <w:rPr>
          <w:color w:val="000000" w:themeColor="text1"/>
          <w:lang w:val="pt-PT"/>
        </w:rPr>
        <w:t xml:space="preserve"> inclui trabalhar como pastor de diversas igrejas locais, implantação de igrejas, evangelismo público como evangelista da união e divisão, assim como Secretário Ministerial da Divisão do Sul do Pacífico.</w:t>
      </w:r>
      <w:r w:rsidR="000611D6" w:rsidRPr="00177DEC">
        <w:rPr>
          <w:color w:val="000000" w:themeColor="text1"/>
          <w:lang w:val="pt-PT"/>
        </w:rPr>
        <w:t xml:space="preserve"> </w:t>
      </w:r>
    </w:p>
    <w:p w14:paraId="0E4BBCFC" w14:textId="19EC512A" w:rsidR="00AE7810" w:rsidRPr="00177DEC" w:rsidRDefault="00AE7810" w:rsidP="000611D6">
      <w:pPr>
        <w:pStyle w:val="resourcepacket-body"/>
        <w:rPr>
          <w:color w:val="000000" w:themeColor="text1"/>
          <w:lang w:val="pt-PT"/>
        </w:rPr>
      </w:pPr>
    </w:p>
    <w:p w14:paraId="19F26AD6" w14:textId="77777777" w:rsidR="00731DA0" w:rsidRPr="00177DEC" w:rsidRDefault="00731DA0" w:rsidP="000611D6">
      <w:pPr>
        <w:pStyle w:val="resourcepacket-body"/>
        <w:rPr>
          <w:color w:val="000000" w:themeColor="text1"/>
          <w:lang w:val="pt-PT"/>
        </w:rPr>
      </w:pPr>
    </w:p>
    <w:p w14:paraId="0250B34D" w14:textId="56D9654E" w:rsidR="00AE7810" w:rsidRPr="00177DEC" w:rsidRDefault="00FD3582" w:rsidP="000611D6">
      <w:pPr>
        <w:pStyle w:val="resourcepacket-body"/>
        <w:rPr>
          <w:color w:val="000000" w:themeColor="text1"/>
          <w:lang w:val="pt-PT"/>
        </w:rPr>
      </w:pPr>
      <w:r w:rsidRPr="00177DEC">
        <w:rPr>
          <w:color w:val="000000" w:themeColor="text1"/>
          <w:lang w:val="pt-PT"/>
        </w:rPr>
        <w:t xml:space="preserve">Ele criou o programa de Desenvolvimento e Formação </w:t>
      </w:r>
      <w:r w:rsidR="00001342" w:rsidRPr="00177DEC">
        <w:rPr>
          <w:color w:val="000000" w:themeColor="text1"/>
          <w:lang w:val="pt-PT"/>
        </w:rPr>
        <w:t xml:space="preserve">de Estágio Ministerial, sendo a sua especialidade a oferta de </w:t>
      </w:r>
      <w:r w:rsidR="00731DA0" w:rsidRPr="00177DEC">
        <w:rPr>
          <w:color w:val="000000" w:themeColor="text1"/>
          <w:lang w:val="pt-PT"/>
        </w:rPr>
        <w:t>instrução</w:t>
      </w:r>
      <w:r w:rsidR="00001342" w:rsidRPr="00177DEC">
        <w:rPr>
          <w:color w:val="000000" w:themeColor="text1"/>
          <w:lang w:val="pt-PT"/>
        </w:rPr>
        <w:t xml:space="preserve"> contínua e oportunidades de crescimento profissional de pastores. Ele apresenta o </w:t>
      </w:r>
      <w:hyperlink r:id="rId13" w:tgtFrame="_blank" w:history="1">
        <w:proofErr w:type="spellStart"/>
        <w:r w:rsidR="000611D6" w:rsidRPr="00177DEC">
          <w:rPr>
            <w:rStyle w:val="Hyperlink"/>
            <w:i/>
            <w:iCs/>
            <w:color w:val="000000" w:themeColor="text1"/>
            <w:bdr w:val="none" w:sz="0" w:space="0" w:color="auto" w:frame="1"/>
            <w:lang w:val="pt-PT"/>
          </w:rPr>
          <w:t>MINISTRYinMOTION</w:t>
        </w:r>
        <w:proofErr w:type="spellEnd"/>
      </w:hyperlink>
      <w:r w:rsidR="002127C1" w:rsidRPr="00177DEC">
        <w:rPr>
          <w:color w:val="000000" w:themeColor="text1"/>
          <w:lang w:val="pt-PT"/>
        </w:rPr>
        <w:t xml:space="preserve">, </w:t>
      </w:r>
      <w:r w:rsidR="00001342" w:rsidRPr="00177DEC">
        <w:rPr>
          <w:color w:val="000000" w:themeColor="text1"/>
          <w:lang w:val="pt-PT"/>
        </w:rPr>
        <w:t xml:space="preserve">um programa prático televisivo para </w:t>
      </w:r>
      <w:r w:rsidR="00A05C42" w:rsidRPr="00177DEC">
        <w:rPr>
          <w:color w:val="000000" w:themeColor="text1"/>
          <w:lang w:val="pt-PT"/>
        </w:rPr>
        <w:t>pastores e ministros de igrejas locais.</w:t>
      </w:r>
      <w:r w:rsidR="000611D6" w:rsidRPr="00177DEC">
        <w:rPr>
          <w:color w:val="000000" w:themeColor="text1"/>
          <w:lang w:val="pt-PT"/>
        </w:rPr>
        <w:t xml:space="preserve"> </w:t>
      </w:r>
    </w:p>
    <w:p w14:paraId="7CC0357E" w14:textId="4DD18A16" w:rsidR="00AE7810" w:rsidRPr="00177DEC" w:rsidRDefault="00AE7810" w:rsidP="000611D6">
      <w:pPr>
        <w:pStyle w:val="resourcepacket-body"/>
        <w:rPr>
          <w:color w:val="000000" w:themeColor="text1"/>
          <w:lang w:val="pt-PT"/>
        </w:rPr>
      </w:pPr>
    </w:p>
    <w:p w14:paraId="7AAB5517" w14:textId="77777777" w:rsidR="00731DA0" w:rsidRPr="00177DEC" w:rsidRDefault="00731DA0" w:rsidP="000611D6">
      <w:pPr>
        <w:pStyle w:val="resourcepacket-body"/>
        <w:rPr>
          <w:color w:val="000000" w:themeColor="text1"/>
          <w:lang w:val="pt-PT"/>
        </w:rPr>
      </w:pPr>
    </w:p>
    <w:p w14:paraId="3EA81313" w14:textId="54514BB0" w:rsidR="000611D6" w:rsidRPr="00177DEC" w:rsidRDefault="00A05C42" w:rsidP="000611D6">
      <w:pPr>
        <w:pStyle w:val="resourcepacket-body"/>
        <w:rPr>
          <w:color w:val="000000" w:themeColor="text1"/>
          <w:lang w:val="pt-PT"/>
        </w:rPr>
      </w:pPr>
      <w:r w:rsidRPr="00177DEC">
        <w:rPr>
          <w:color w:val="000000" w:themeColor="text1"/>
          <w:lang w:val="pt-PT"/>
        </w:rPr>
        <w:t>Atualmente, o p</w:t>
      </w:r>
      <w:r w:rsidR="00AE7810" w:rsidRPr="00177DEC">
        <w:rPr>
          <w:color w:val="000000" w:themeColor="text1"/>
          <w:lang w:val="pt-PT"/>
        </w:rPr>
        <w:t xml:space="preserve">astor </w:t>
      </w:r>
      <w:proofErr w:type="spellStart"/>
      <w:r w:rsidR="00AE7810" w:rsidRPr="00177DEC">
        <w:rPr>
          <w:color w:val="000000" w:themeColor="text1"/>
          <w:lang w:val="pt-PT"/>
        </w:rPr>
        <w:t>Kent</w:t>
      </w:r>
      <w:proofErr w:type="spellEnd"/>
      <w:r w:rsidR="000611D6" w:rsidRPr="00177DEC">
        <w:rPr>
          <w:color w:val="000000" w:themeColor="text1"/>
          <w:lang w:val="pt-PT"/>
        </w:rPr>
        <w:t xml:space="preserve"> </w:t>
      </w:r>
      <w:r w:rsidR="00E10859" w:rsidRPr="00177DEC">
        <w:rPr>
          <w:color w:val="000000" w:themeColor="text1"/>
          <w:lang w:val="pt-PT"/>
        </w:rPr>
        <w:t>frequenta o curso de</w:t>
      </w:r>
      <w:r w:rsidRPr="00177DEC">
        <w:rPr>
          <w:color w:val="000000" w:themeColor="text1"/>
          <w:lang w:val="pt-PT"/>
        </w:rPr>
        <w:t xml:space="preserve"> </w:t>
      </w:r>
      <w:r w:rsidR="000611D6" w:rsidRPr="00177DEC">
        <w:rPr>
          <w:color w:val="000000" w:themeColor="text1"/>
          <w:lang w:val="pt-PT"/>
        </w:rPr>
        <w:t xml:space="preserve">PhD </w:t>
      </w:r>
      <w:r w:rsidRPr="00177DEC">
        <w:rPr>
          <w:color w:val="000000" w:themeColor="text1"/>
          <w:lang w:val="pt-PT"/>
        </w:rPr>
        <w:t>na Universidade de Queensland (</w:t>
      </w:r>
      <w:r w:rsidR="000611D6" w:rsidRPr="00177DEC">
        <w:rPr>
          <w:color w:val="000000" w:themeColor="text1"/>
          <w:lang w:val="pt-PT"/>
        </w:rPr>
        <w:t>Brisbane, Austr</w:t>
      </w:r>
      <w:r w:rsidRPr="00177DEC">
        <w:rPr>
          <w:color w:val="000000" w:themeColor="text1"/>
          <w:lang w:val="pt-PT"/>
        </w:rPr>
        <w:t>á</w:t>
      </w:r>
      <w:r w:rsidR="000611D6" w:rsidRPr="00177DEC">
        <w:rPr>
          <w:color w:val="000000" w:themeColor="text1"/>
          <w:lang w:val="pt-PT"/>
        </w:rPr>
        <w:t xml:space="preserve">lia) </w:t>
      </w:r>
      <w:r w:rsidR="00731DA0" w:rsidRPr="00177DEC">
        <w:rPr>
          <w:color w:val="000000" w:themeColor="text1"/>
          <w:lang w:val="pt-PT"/>
        </w:rPr>
        <w:t>com incidência n</w:t>
      </w:r>
      <w:r w:rsidR="00D65469" w:rsidRPr="00177DEC">
        <w:rPr>
          <w:color w:val="000000" w:themeColor="text1"/>
          <w:lang w:val="pt-PT"/>
        </w:rPr>
        <w:t>o</w:t>
      </w:r>
      <w:r w:rsidRPr="00177DEC">
        <w:rPr>
          <w:color w:val="000000" w:themeColor="text1"/>
          <w:lang w:val="pt-PT"/>
        </w:rPr>
        <w:t xml:space="preserve"> Novo Testamento, especificamente Lucas-Atos. Ele é casado com </w:t>
      </w:r>
      <w:r w:rsidR="000611D6" w:rsidRPr="00177DEC">
        <w:rPr>
          <w:color w:val="000000" w:themeColor="text1"/>
          <w:lang w:val="pt-PT"/>
        </w:rPr>
        <w:t>Debora</w:t>
      </w:r>
      <w:r w:rsidRPr="00177DEC">
        <w:rPr>
          <w:color w:val="000000" w:themeColor="text1"/>
          <w:lang w:val="pt-PT"/>
        </w:rPr>
        <w:t xml:space="preserve"> e têm duas filhas, </w:t>
      </w:r>
      <w:r w:rsidR="000611D6" w:rsidRPr="00177DEC">
        <w:rPr>
          <w:color w:val="000000" w:themeColor="text1"/>
          <w:lang w:val="pt-PT"/>
        </w:rPr>
        <w:t xml:space="preserve">Chelsea </w:t>
      </w:r>
      <w:r w:rsidRPr="00177DEC">
        <w:rPr>
          <w:color w:val="000000" w:themeColor="text1"/>
          <w:lang w:val="pt-PT"/>
        </w:rPr>
        <w:t>e</w:t>
      </w:r>
      <w:r w:rsidR="000611D6" w:rsidRPr="00177DEC">
        <w:rPr>
          <w:color w:val="000000" w:themeColor="text1"/>
          <w:lang w:val="pt-PT"/>
        </w:rPr>
        <w:t xml:space="preserve"> </w:t>
      </w:r>
      <w:proofErr w:type="spellStart"/>
      <w:r w:rsidR="000611D6" w:rsidRPr="00177DEC">
        <w:rPr>
          <w:color w:val="000000" w:themeColor="text1"/>
          <w:lang w:val="pt-PT"/>
        </w:rPr>
        <w:t>Georgia</w:t>
      </w:r>
      <w:proofErr w:type="spellEnd"/>
      <w:r w:rsidR="000611D6" w:rsidRPr="00177DEC">
        <w:rPr>
          <w:color w:val="000000" w:themeColor="text1"/>
          <w:lang w:val="pt-PT"/>
        </w:rPr>
        <w:t>.</w:t>
      </w:r>
    </w:p>
    <w:p w14:paraId="38EED746" w14:textId="77777777" w:rsidR="00095F7A" w:rsidRPr="00177DEC" w:rsidRDefault="00095F7A" w:rsidP="000611D6">
      <w:pPr>
        <w:pStyle w:val="resourcepacket-body"/>
        <w:rPr>
          <w:lang w:val="pt-PT"/>
        </w:rPr>
      </w:pPr>
    </w:p>
    <w:p w14:paraId="7E899007" w14:textId="77777777" w:rsidR="00AE7810" w:rsidRPr="00177DEC" w:rsidRDefault="00AE7810" w:rsidP="000611D6">
      <w:pPr>
        <w:pStyle w:val="resourcepacket-body"/>
        <w:rPr>
          <w:lang w:val="pt-PT"/>
        </w:rPr>
      </w:pPr>
    </w:p>
    <w:p w14:paraId="4659D0F2" w14:textId="45AB4D14" w:rsidR="00DD6BB3" w:rsidRPr="00177DEC" w:rsidRDefault="00E10859" w:rsidP="00F90956">
      <w:pPr>
        <w:pStyle w:val="resourcepacket-body"/>
        <w:rPr>
          <w:lang w:val="pt-PT"/>
        </w:rPr>
      </w:pPr>
      <w:r w:rsidRPr="00177DEC">
        <w:rPr>
          <w:lang w:val="pt-PT"/>
        </w:rPr>
        <w:t xml:space="preserve">Exceto quando em contrário indicado, todos os textos Bíblicos incluídos no sermão do pastor </w:t>
      </w:r>
      <w:proofErr w:type="spellStart"/>
      <w:r w:rsidRPr="00177DEC">
        <w:rPr>
          <w:lang w:val="pt-PT"/>
        </w:rPr>
        <w:t>Kent</w:t>
      </w:r>
      <w:proofErr w:type="spellEnd"/>
      <w:r w:rsidRPr="00177DEC">
        <w:rPr>
          <w:lang w:val="pt-PT"/>
        </w:rPr>
        <w:t xml:space="preserve"> são retirados da Bíblia Sagrada, versão Almeida Revista e Corrigida, versão online da Sociedade Bíblica de Portugal</w:t>
      </w:r>
      <w:r w:rsidR="00A74D13" w:rsidRPr="00177DEC">
        <w:rPr>
          <w:u w:color="000000"/>
          <w:shd w:val="clear" w:color="auto" w:fill="FFFFFF"/>
          <w:lang w:val="pt-PT"/>
        </w:rPr>
        <w:t>.</w:t>
      </w:r>
      <w:r w:rsidR="00A74D13" w:rsidRPr="00177DEC">
        <w:rPr>
          <w:lang w:val="pt-PT"/>
        </w:rPr>
        <w:t xml:space="preserve"> </w:t>
      </w:r>
      <w:r w:rsidRPr="00177DEC">
        <w:rPr>
          <w:lang w:val="pt-PT"/>
        </w:rPr>
        <w:t>Reservados todos os direitos</w:t>
      </w:r>
      <w:r w:rsidR="00A74D13" w:rsidRPr="00177DEC">
        <w:rPr>
          <w:lang w:val="pt-PT"/>
        </w:rPr>
        <w:t>.</w:t>
      </w:r>
    </w:p>
    <w:p w14:paraId="6E51D561" w14:textId="5473CF17" w:rsidR="00654806" w:rsidRPr="00177DEC" w:rsidRDefault="00654806" w:rsidP="00A74D13">
      <w:pPr>
        <w:rPr>
          <w:rFonts w:asciiTheme="minorHAnsi" w:hAnsiTheme="minorHAnsi" w:cstheme="minorHAnsi"/>
          <w:lang w:val="pt-PT"/>
        </w:rPr>
      </w:pPr>
    </w:p>
    <w:p w14:paraId="79DC9213" w14:textId="3396E074" w:rsidR="00654806" w:rsidRPr="00177DEC" w:rsidRDefault="00654806" w:rsidP="00A74D13">
      <w:pPr>
        <w:rPr>
          <w:rFonts w:asciiTheme="minorHAnsi" w:hAnsiTheme="minorHAnsi" w:cstheme="minorHAnsi"/>
          <w:lang w:val="pt-PT"/>
        </w:rPr>
      </w:pPr>
    </w:p>
    <w:p w14:paraId="7381437D" w14:textId="7CA13B5F" w:rsidR="002127C1" w:rsidRPr="00177DEC" w:rsidRDefault="00FC7EF3" w:rsidP="002127C1">
      <w:pPr>
        <w:pStyle w:val="Heading1"/>
        <w:rPr>
          <w:rFonts w:ascii="Avenir Book" w:hAnsi="Avenir Book" w:cstheme="minorHAnsi"/>
          <w:color w:val="2F5496" w:themeColor="accent1" w:themeShade="BF"/>
          <w:lang w:val="pt-PT"/>
        </w:rPr>
      </w:pPr>
      <w:bookmarkStart w:id="2" w:name="_Toc41981389"/>
      <w:r w:rsidRPr="00177DEC">
        <w:rPr>
          <w:rFonts w:ascii="Avenir Book" w:hAnsi="Avenir Book" w:cstheme="minorHAnsi"/>
          <w:color w:val="2F5496" w:themeColor="accent1" w:themeShade="BF"/>
          <w:lang w:val="pt-PT"/>
        </w:rPr>
        <w:t>O Que Tem Este Pacote</w:t>
      </w:r>
      <w:r w:rsidR="002127C1" w:rsidRPr="00177DEC">
        <w:rPr>
          <w:rFonts w:ascii="Avenir Book" w:hAnsi="Avenir Book" w:cstheme="minorHAnsi"/>
          <w:color w:val="2F5496" w:themeColor="accent1" w:themeShade="BF"/>
          <w:lang w:val="pt-PT"/>
        </w:rPr>
        <w:t>?</w:t>
      </w:r>
      <w:bookmarkEnd w:id="2"/>
    </w:p>
    <w:p w14:paraId="4106F5C4" w14:textId="77777777" w:rsidR="002127C1" w:rsidRPr="00177DEC" w:rsidRDefault="002127C1" w:rsidP="002127C1">
      <w:pPr>
        <w:pStyle w:val="resourcepacket-body"/>
        <w:rPr>
          <w:lang w:val="pt-PT"/>
        </w:rPr>
      </w:pPr>
    </w:p>
    <w:p w14:paraId="430F34A6" w14:textId="38EB2B8D" w:rsidR="002127C1" w:rsidRPr="00177DEC" w:rsidRDefault="00FC7EF3" w:rsidP="002127C1">
      <w:pPr>
        <w:pStyle w:val="resourcepacket-body"/>
        <w:rPr>
          <w:lang w:val="pt-PT"/>
        </w:rPr>
      </w:pPr>
      <w:r w:rsidRPr="00177DEC">
        <w:rPr>
          <w:b/>
          <w:bCs/>
          <w:lang w:val="pt-PT"/>
        </w:rPr>
        <w:t>Sermão</w:t>
      </w:r>
      <w:r w:rsidR="002127C1" w:rsidRPr="00177DEC">
        <w:rPr>
          <w:b/>
          <w:bCs/>
          <w:lang w:val="pt-PT"/>
        </w:rPr>
        <w:t>:</w:t>
      </w:r>
      <w:r w:rsidR="002127C1" w:rsidRPr="00177DEC">
        <w:rPr>
          <w:lang w:val="pt-PT"/>
        </w:rPr>
        <w:tab/>
      </w:r>
      <w:r w:rsidR="00005B35" w:rsidRPr="00177DEC">
        <w:rPr>
          <w:lang w:val="pt-PT"/>
        </w:rPr>
        <w:t>“</w:t>
      </w:r>
      <w:r w:rsidR="008758C8" w:rsidRPr="00177DEC">
        <w:rPr>
          <w:lang w:val="pt-PT"/>
        </w:rPr>
        <w:t>Quando Jesus Pôs Fim</w:t>
      </w:r>
      <w:r w:rsidR="002127C1" w:rsidRPr="00177DEC">
        <w:rPr>
          <w:lang w:val="pt-PT"/>
        </w:rPr>
        <w:t>,</w:t>
      </w:r>
      <w:r w:rsidR="00005B35" w:rsidRPr="00177DEC">
        <w:rPr>
          <w:lang w:val="pt-PT"/>
        </w:rPr>
        <w:t>”</w:t>
      </w:r>
      <w:r w:rsidR="002127C1" w:rsidRPr="00177DEC">
        <w:rPr>
          <w:lang w:val="pt-PT"/>
        </w:rPr>
        <w:t xml:space="preserve"> </w:t>
      </w:r>
      <w:r w:rsidR="00E10859" w:rsidRPr="00177DEC">
        <w:rPr>
          <w:lang w:val="pt-PT"/>
        </w:rPr>
        <w:t xml:space="preserve">pelo pastor </w:t>
      </w:r>
      <w:r w:rsidR="002127C1" w:rsidRPr="00177DEC">
        <w:rPr>
          <w:lang w:val="pt-PT"/>
        </w:rPr>
        <w:t xml:space="preserve">Anthony R. </w:t>
      </w:r>
      <w:proofErr w:type="spellStart"/>
      <w:r w:rsidR="002127C1" w:rsidRPr="00177DEC">
        <w:rPr>
          <w:lang w:val="pt-PT"/>
        </w:rPr>
        <w:t>Kent</w:t>
      </w:r>
      <w:proofErr w:type="spellEnd"/>
      <w:r w:rsidR="003F30AE" w:rsidRPr="00177DEC">
        <w:rPr>
          <w:lang w:val="pt-PT"/>
        </w:rPr>
        <w:t xml:space="preserve">, </w:t>
      </w:r>
      <w:r w:rsidR="00E10859" w:rsidRPr="00177DEC">
        <w:rPr>
          <w:lang w:val="pt-PT"/>
        </w:rPr>
        <w:t>com apresentação</w:t>
      </w:r>
      <w:r w:rsidR="003F30AE" w:rsidRPr="00177DEC">
        <w:rPr>
          <w:lang w:val="pt-PT"/>
        </w:rPr>
        <w:t xml:space="preserve"> </w:t>
      </w:r>
      <w:proofErr w:type="spellStart"/>
      <w:r w:rsidR="003F30AE" w:rsidRPr="00177DEC">
        <w:rPr>
          <w:lang w:val="pt-PT"/>
        </w:rPr>
        <w:t>PPT</w:t>
      </w:r>
      <w:proofErr w:type="spellEnd"/>
    </w:p>
    <w:p w14:paraId="396392FB" w14:textId="3171D7BC" w:rsidR="002127C1" w:rsidRPr="00177DEC" w:rsidRDefault="00FC7EF3" w:rsidP="00E10859">
      <w:pPr>
        <w:pStyle w:val="resourcepacket-body"/>
        <w:ind w:left="1440" w:hanging="1440"/>
        <w:rPr>
          <w:lang w:val="pt-PT"/>
        </w:rPr>
      </w:pPr>
      <w:r w:rsidRPr="00177DEC">
        <w:rPr>
          <w:b/>
          <w:bCs/>
          <w:lang w:val="pt-PT"/>
        </w:rPr>
        <w:t>Seminário</w:t>
      </w:r>
      <w:r w:rsidR="002127C1" w:rsidRPr="00177DEC">
        <w:rPr>
          <w:b/>
          <w:bCs/>
          <w:lang w:val="pt-PT"/>
        </w:rPr>
        <w:t>:</w:t>
      </w:r>
      <w:r w:rsidR="002127C1" w:rsidRPr="00177DEC">
        <w:rPr>
          <w:lang w:val="pt-PT"/>
        </w:rPr>
        <w:tab/>
      </w:r>
      <w:r w:rsidR="00005B35" w:rsidRPr="00177DEC">
        <w:rPr>
          <w:lang w:val="pt-PT"/>
        </w:rPr>
        <w:t>“</w:t>
      </w:r>
      <w:r w:rsidR="00E10859" w:rsidRPr="00177DEC">
        <w:rPr>
          <w:lang w:val="pt-PT"/>
        </w:rPr>
        <w:t>As Feridas do Abuso</w:t>
      </w:r>
      <w:r w:rsidR="002127C1" w:rsidRPr="00177DEC">
        <w:rPr>
          <w:lang w:val="pt-PT"/>
        </w:rPr>
        <w:t>,</w:t>
      </w:r>
      <w:r w:rsidR="00005B35" w:rsidRPr="00177DEC">
        <w:rPr>
          <w:lang w:val="pt-PT"/>
        </w:rPr>
        <w:t>”</w:t>
      </w:r>
      <w:r w:rsidR="002127C1" w:rsidRPr="00177DEC">
        <w:rPr>
          <w:lang w:val="pt-PT"/>
        </w:rPr>
        <w:t xml:space="preserve"> </w:t>
      </w:r>
      <w:r w:rsidR="00E10859" w:rsidRPr="00177DEC">
        <w:rPr>
          <w:lang w:val="pt-PT"/>
        </w:rPr>
        <w:t xml:space="preserve">publicado na revista </w:t>
      </w:r>
      <w:proofErr w:type="spellStart"/>
      <w:r w:rsidR="002127C1" w:rsidRPr="00177DEC">
        <w:rPr>
          <w:i/>
          <w:iCs/>
          <w:lang w:val="pt-PT"/>
        </w:rPr>
        <w:t>Ministry</w:t>
      </w:r>
      <w:proofErr w:type="spellEnd"/>
      <w:r w:rsidR="002127C1" w:rsidRPr="00177DEC">
        <w:rPr>
          <w:lang w:val="pt-PT"/>
        </w:rPr>
        <w:t xml:space="preserve">®, </w:t>
      </w:r>
      <w:r w:rsidR="00E10859" w:rsidRPr="00177DEC">
        <w:rPr>
          <w:lang w:val="pt-PT"/>
        </w:rPr>
        <w:t>Novembro de</w:t>
      </w:r>
      <w:r w:rsidR="002127C1" w:rsidRPr="00177DEC">
        <w:rPr>
          <w:lang w:val="pt-PT"/>
        </w:rPr>
        <w:t xml:space="preserve"> 2018</w:t>
      </w:r>
      <w:r w:rsidR="003F30AE" w:rsidRPr="00177DEC">
        <w:rPr>
          <w:lang w:val="pt-PT"/>
        </w:rPr>
        <w:t xml:space="preserve">, </w:t>
      </w:r>
      <w:r w:rsidR="00E10859" w:rsidRPr="00177DEC">
        <w:rPr>
          <w:lang w:val="pt-PT"/>
        </w:rPr>
        <w:t>com apresentação</w:t>
      </w:r>
      <w:r w:rsidR="003F30AE" w:rsidRPr="00177DEC">
        <w:rPr>
          <w:lang w:val="pt-PT"/>
        </w:rPr>
        <w:t xml:space="preserve"> </w:t>
      </w:r>
      <w:proofErr w:type="spellStart"/>
      <w:r w:rsidR="003F30AE" w:rsidRPr="00177DEC">
        <w:rPr>
          <w:lang w:val="pt-PT"/>
        </w:rPr>
        <w:t>PPT</w:t>
      </w:r>
      <w:proofErr w:type="spellEnd"/>
    </w:p>
    <w:p w14:paraId="3E2D862D" w14:textId="3C28D697" w:rsidR="002127C1" w:rsidRPr="00177DEC" w:rsidRDefault="00FC7EF3" w:rsidP="00E10859">
      <w:pPr>
        <w:pStyle w:val="resourcepacket-body"/>
        <w:ind w:left="1440" w:hanging="1440"/>
        <w:rPr>
          <w:lang w:val="pt-PT"/>
        </w:rPr>
      </w:pPr>
      <w:r w:rsidRPr="00177DEC">
        <w:rPr>
          <w:b/>
          <w:bCs/>
          <w:lang w:val="pt-PT"/>
        </w:rPr>
        <w:t>Materiais</w:t>
      </w:r>
      <w:r w:rsidR="002127C1" w:rsidRPr="00177DEC">
        <w:rPr>
          <w:b/>
          <w:bCs/>
          <w:lang w:val="pt-PT"/>
        </w:rPr>
        <w:t>:</w:t>
      </w:r>
      <w:r w:rsidR="002127C1" w:rsidRPr="00177DEC">
        <w:rPr>
          <w:lang w:val="pt-PT"/>
        </w:rPr>
        <w:tab/>
      </w:r>
      <w:r w:rsidR="00E10859" w:rsidRPr="00177DEC">
        <w:rPr>
          <w:lang w:val="pt-PT"/>
        </w:rPr>
        <w:t>Resposta Individual e Comunitária à Violência Doméstica</w:t>
      </w:r>
      <w:r w:rsidR="002127C1" w:rsidRPr="00177DEC">
        <w:rPr>
          <w:lang w:val="pt-PT"/>
        </w:rPr>
        <w:t>,</w:t>
      </w:r>
      <w:r w:rsidR="00E10859" w:rsidRPr="00177DEC">
        <w:rPr>
          <w:lang w:val="pt-PT"/>
        </w:rPr>
        <w:t xml:space="preserve"> por</w:t>
      </w:r>
      <w:r w:rsidR="002127C1" w:rsidRPr="00177DEC">
        <w:rPr>
          <w:lang w:val="pt-PT"/>
        </w:rPr>
        <w:t xml:space="preserve"> </w:t>
      </w:r>
      <w:proofErr w:type="spellStart"/>
      <w:r w:rsidR="002127C1" w:rsidRPr="00177DEC">
        <w:rPr>
          <w:lang w:val="pt-PT"/>
        </w:rPr>
        <w:t>Mable</w:t>
      </w:r>
      <w:proofErr w:type="spellEnd"/>
      <w:r w:rsidR="002127C1" w:rsidRPr="00177DEC">
        <w:rPr>
          <w:lang w:val="pt-PT"/>
        </w:rPr>
        <w:t xml:space="preserve"> C. </w:t>
      </w:r>
      <w:proofErr w:type="spellStart"/>
      <w:r w:rsidR="002127C1" w:rsidRPr="00177DEC">
        <w:rPr>
          <w:lang w:val="pt-PT"/>
        </w:rPr>
        <w:t>Dunbar</w:t>
      </w:r>
      <w:proofErr w:type="spellEnd"/>
      <w:r w:rsidR="003F30AE" w:rsidRPr="00177DEC">
        <w:rPr>
          <w:lang w:val="pt-PT"/>
        </w:rPr>
        <w:t xml:space="preserve">, </w:t>
      </w:r>
      <w:r w:rsidR="00E10859" w:rsidRPr="00177DEC">
        <w:rPr>
          <w:lang w:val="pt-PT"/>
        </w:rPr>
        <w:t>com apresentação</w:t>
      </w:r>
      <w:r w:rsidR="003F30AE" w:rsidRPr="00177DEC">
        <w:rPr>
          <w:lang w:val="pt-PT"/>
        </w:rPr>
        <w:t xml:space="preserve"> </w:t>
      </w:r>
      <w:proofErr w:type="spellStart"/>
      <w:r w:rsidR="003F30AE" w:rsidRPr="00177DEC">
        <w:rPr>
          <w:lang w:val="pt-PT"/>
        </w:rPr>
        <w:t>PPT</w:t>
      </w:r>
      <w:proofErr w:type="spellEnd"/>
    </w:p>
    <w:p w14:paraId="39C644DD" w14:textId="19A2458D" w:rsidR="00005B35" w:rsidRPr="00177DEC" w:rsidRDefault="00575503" w:rsidP="00005B35">
      <w:pPr>
        <w:pStyle w:val="resourcepacket-body"/>
        <w:rPr>
          <w:lang w:val="pt-PT"/>
        </w:rPr>
      </w:pPr>
      <w:r w:rsidRPr="00177DEC">
        <w:rPr>
          <w:b/>
          <w:bCs/>
          <w:lang w:val="pt-PT"/>
        </w:rPr>
        <w:t>Brochura</w:t>
      </w:r>
      <w:r w:rsidR="00005B35" w:rsidRPr="00177DEC">
        <w:rPr>
          <w:b/>
          <w:bCs/>
          <w:lang w:val="pt-PT"/>
        </w:rPr>
        <w:t>:</w:t>
      </w:r>
      <w:r w:rsidR="00005B35" w:rsidRPr="00177DEC">
        <w:rPr>
          <w:lang w:val="pt-PT"/>
        </w:rPr>
        <w:tab/>
      </w:r>
      <w:r w:rsidR="00E10859" w:rsidRPr="00177DEC">
        <w:rPr>
          <w:i/>
          <w:iCs/>
          <w:lang w:val="pt-PT"/>
        </w:rPr>
        <w:t>A Dinâmica da Violência</w:t>
      </w:r>
      <w:r w:rsidR="00005B35" w:rsidRPr="00177DEC">
        <w:rPr>
          <w:lang w:val="pt-PT"/>
        </w:rPr>
        <w:t xml:space="preserve">, </w:t>
      </w:r>
      <w:r w:rsidR="00E10859" w:rsidRPr="00177DEC">
        <w:rPr>
          <w:lang w:val="pt-PT"/>
        </w:rPr>
        <w:t>por</w:t>
      </w:r>
      <w:r w:rsidR="00005B35" w:rsidRPr="00177DEC">
        <w:rPr>
          <w:lang w:val="pt-PT"/>
        </w:rPr>
        <w:t xml:space="preserve"> </w:t>
      </w:r>
      <w:proofErr w:type="spellStart"/>
      <w:r w:rsidR="00005B35" w:rsidRPr="00177DEC">
        <w:rPr>
          <w:lang w:val="pt-PT"/>
        </w:rPr>
        <w:t>Mable</w:t>
      </w:r>
      <w:proofErr w:type="spellEnd"/>
      <w:r w:rsidR="00005B35" w:rsidRPr="00177DEC">
        <w:rPr>
          <w:lang w:val="pt-PT"/>
        </w:rPr>
        <w:t xml:space="preserve"> C. </w:t>
      </w:r>
      <w:proofErr w:type="spellStart"/>
      <w:r w:rsidR="00005B35" w:rsidRPr="00177DEC">
        <w:rPr>
          <w:lang w:val="pt-PT"/>
        </w:rPr>
        <w:t>Dunbar</w:t>
      </w:r>
      <w:proofErr w:type="spellEnd"/>
      <w:r w:rsidR="00005B35" w:rsidRPr="00177DEC">
        <w:rPr>
          <w:lang w:val="pt-PT"/>
        </w:rPr>
        <w:t xml:space="preserve">, PhD </w:t>
      </w:r>
      <w:proofErr w:type="spellStart"/>
      <w:r w:rsidR="00005B35" w:rsidRPr="00177DEC">
        <w:rPr>
          <w:lang w:val="pt-PT"/>
        </w:rPr>
        <w:t>LPC</w:t>
      </w:r>
      <w:proofErr w:type="spellEnd"/>
    </w:p>
    <w:p w14:paraId="01E498CB" w14:textId="77777777" w:rsidR="00005B35" w:rsidRPr="00177DEC" w:rsidRDefault="00005B35" w:rsidP="002127C1">
      <w:pPr>
        <w:pStyle w:val="resourcepacket-body"/>
        <w:rPr>
          <w:rFonts w:asciiTheme="minorHAnsi" w:hAnsiTheme="minorHAnsi"/>
          <w:lang w:val="pt-PT"/>
        </w:rPr>
      </w:pPr>
    </w:p>
    <w:p w14:paraId="08F402EB" w14:textId="77777777" w:rsidR="00B9214F" w:rsidRPr="00177DEC" w:rsidRDefault="00B9214F">
      <w:pPr>
        <w:rPr>
          <w:rFonts w:ascii="Avenir Book" w:hAnsi="Avenir Book" w:cstheme="minorHAnsi"/>
          <w:b/>
          <w:bCs/>
          <w:color w:val="2F5496" w:themeColor="accent1" w:themeShade="BF"/>
          <w:kern w:val="32"/>
          <w:sz w:val="32"/>
          <w:szCs w:val="32"/>
          <w:lang w:val="pt-PT"/>
        </w:rPr>
      </w:pPr>
      <w:r w:rsidRPr="00177DEC">
        <w:rPr>
          <w:rFonts w:ascii="Avenir Book" w:hAnsi="Avenir Book" w:cstheme="minorHAnsi"/>
          <w:color w:val="2F5496" w:themeColor="accent1" w:themeShade="BF"/>
          <w:lang w:val="pt-PT"/>
        </w:rPr>
        <w:br w:type="page"/>
      </w:r>
    </w:p>
    <w:p w14:paraId="0F5DBCEC" w14:textId="3CB8DECD" w:rsidR="00295214" w:rsidRPr="00177DEC" w:rsidRDefault="00E10859" w:rsidP="00F90956">
      <w:pPr>
        <w:pStyle w:val="Heading1"/>
        <w:rPr>
          <w:rFonts w:ascii="Avenir Book" w:hAnsi="Avenir Book" w:cstheme="minorHAnsi"/>
          <w:color w:val="2F5496" w:themeColor="accent1" w:themeShade="BF"/>
          <w:lang w:val="pt-PT"/>
        </w:rPr>
      </w:pPr>
      <w:bookmarkStart w:id="3" w:name="_Toc41981390"/>
      <w:r w:rsidRPr="00177DEC">
        <w:rPr>
          <w:rFonts w:ascii="Avenir Book" w:hAnsi="Avenir Book" w:cstheme="minorHAnsi"/>
          <w:color w:val="2F5496" w:themeColor="accent1" w:themeShade="BF"/>
          <w:lang w:val="pt-PT"/>
        </w:rPr>
        <w:lastRenderedPageBreak/>
        <w:t>Informações sobre o Programa</w:t>
      </w:r>
      <w:bookmarkEnd w:id="3"/>
    </w:p>
    <w:p w14:paraId="1A255652" w14:textId="77777777" w:rsidR="00295214" w:rsidRPr="00177DEC" w:rsidRDefault="00295214" w:rsidP="00844B6B">
      <w:pPr>
        <w:pStyle w:val="resourcepacket-TOC"/>
        <w:rPr>
          <w:lang w:val="pt-PT"/>
        </w:rPr>
      </w:pPr>
    </w:p>
    <w:p w14:paraId="256D3E30" w14:textId="57FFA8DF" w:rsidR="00231316" w:rsidRPr="00177DEC" w:rsidRDefault="00E10859" w:rsidP="00A40BCD">
      <w:pPr>
        <w:pStyle w:val="resourcepacket-body"/>
        <w:rPr>
          <w:lang w:val="pt-PT"/>
        </w:rPr>
      </w:pPr>
      <w:r w:rsidRPr="00177DEC">
        <w:rPr>
          <w:lang w:val="pt-PT"/>
        </w:rPr>
        <w:t>Por favor leia</w:t>
      </w:r>
      <w:r w:rsidR="00CA536C" w:rsidRPr="00177DEC">
        <w:rPr>
          <w:lang w:val="pt-PT"/>
        </w:rPr>
        <w:t xml:space="preserve"> todos os componentes do pacote de recursos</w:t>
      </w:r>
      <w:r w:rsidR="00231316" w:rsidRPr="00177DEC">
        <w:rPr>
          <w:lang w:val="pt-PT"/>
        </w:rPr>
        <w:t xml:space="preserve"> </w:t>
      </w:r>
      <w:proofErr w:type="spellStart"/>
      <w:r w:rsidR="00231316" w:rsidRPr="00177DEC">
        <w:rPr>
          <w:b/>
          <w:lang w:val="pt-PT"/>
        </w:rPr>
        <w:t>end</w:t>
      </w:r>
      <w:r w:rsidR="00231316" w:rsidRPr="00177DEC">
        <w:rPr>
          <w:b/>
          <w:color w:val="C00000"/>
          <w:lang w:val="pt-PT"/>
        </w:rPr>
        <w:t>it</w:t>
      </w:r>
      <w:r w:rsidR="00231316" w:rsidRPr="00177DEC">
        <w:rPr>
          <w:b/>
          <w:lang w:val="pt-PT"/>
        </w:rPr>
        <w:t>now</w:t>
      </w:r>
      <w:proofErr w:type="spellEnd"/>
      <w:r w:rsidR="000A51ED" w:rsidRPr="00177DEC">
        <w:rPr>
          <w:bCs/>
          <w:lang w:val="pt-PT"/>
        </w:rPr>
        <w:t>®</w:t>
      </w:r>
      <w:r w:rsidR="00231316" w:rsidRPr="00177DEC">
        <w:rPr>
          <w:lang w:val="pt-PT"/>
        </w:rPr>
        <w:t xml:space="preserve">. </w:t>
      </w:r>
      <w:r w:rsidR="00CA536C" w:rsidRPr="00177DEC">
        <w:rPr>
          <w:lang w:val="pt-PT"/>
        </w:rPr>
        <w:t xml:space="preserve">Esteja alerta a formas como poderá adaptar os materiais para se ajustarem às necessidades das divisões e campos. Sinta-se livre para traduzir, reformular e editar o pacote de recursos </w:t>
      </w:r>
      <w:r w:rsidR="00CA536C" w:rsidRPr="00177DEC">
        <w:rPr>
          <w:i/>
          <w:color w:val="0070C0"/>
          <w:lang w:val="pt-PT"/>
        </w:rPr>
        <w:t>de acordo com as necessidades da sua divisão</w:t>
      </w:r>
      <w:r w:rsidR="00295214" w:rsidRPr="00177DEC">
        <w:rPr>
          <w:i/>
          <w:color w:val="002060"/>
          <w:lang w:val="pt-PT"/>
        </w:rPr>
        <w:t>,</w:t>
      </w:r>
      <w:r w:rsidR="00295214" w:rsidRPr="00177DEC">
        <w:rPr>
          <w:lang w:val="pt-PT"/>
        </w:rPr>
        <w:t> inclu</w:t>
      </w:r>
      <w:r w:rsidR="00CA536C" w:rsidRPr="00177DEC">
        <w:rPr>
          <w:lang w:val="pt-PT"/>
        </w:rPr>
        <w:t xml:space="preserve">indo a versão da Bíblia a usar. Está igualmente livre para adaptar o pacote </w:t>
      </w:r>
      <w:r w:rsidR="00CA536C" w:rsidRPr="00177DEC">
        <w:rPr>
          <w:i/>
          <w:color w:val="0070C0"/>
          <w:lang w:val="pt-PT"/>
        </w:rPr>
        <w:t>segundo a sua audiência cultural.</w:t>
      </w:r>
      <w:r w:rsidR="00295214" w:rsidRPr="00177DEC">
        <w:rPr>
          <w:lang w:val="pt-PT"/>
        </w:rPr>
        <w:t xml:space="preserve"> </w:t>
      </w:r>
      <w:r w:rsidR="00CA536C" w:rsidRPr="00177DEC">
        <w:rPr>
          <w:lang w:val="pt-PT"/>
        </w:rPr>
        <w:t>Iremos partilhar o pacote em francês, português e espanhol com os/as diretores/as dos ministérios da mulher da divisão, quando as divisões designadas nos enviarem a tradução em ficheiro digital.</w:t>
      </w:r>
      <w:r w:rsidR="00295214" w:rsidRPr="00177DEC">
        <w:rPr>
          <w:lang w:val="pt-PT"/>
        </w:rPr>
        <w:t xml:space="preserve"> </w:t>
      </w:r>
    </w:p>
    <w:p w14:paraId="6AF78C54" w14:textId="77777777" w:rsidR="00295214" w:rsidRPr="00177DEC" w:rsidRDefault="00295214" w:rsidP="00A40BCD">
      <w:pPr>
        <w:pStyle w:val="resourcepacket-body"/>
        <w:rPr>
          <w:rFonts w:asciiTheme="minorHAnsi" w:hAnsiTheme="minorHAnsi"/>
          <w:color w:val="000000"/>
          <w:lang w:val="pt-PT"/>
        </w:rPr>
      </w:pPr>
    </w:p>
    <w:p w14:paraId="35CF6B00" w14:textId="287D99A2" w:rsidR="009B215E" w:rsidRPr="00177DEC" w:rsidRDefault="00CA536C" w:rsidP="00A40BCD">
      <w:pPr>
        <w:pStyle w:val="resourcepacket-body"/>
        <w:rPr>
          <w:lang w:val="pt-PT"/>
        </w:rPr>
      </w:pPr>
      <w:r w:rsidRPr="00177DEC">
        <w:rPr>
          <w:lang w:val="pt-PT"/>
        </w:rPr>
        <w:t>A ordem do culto sugere</w:t>
      </w:r>
      <w:r w:rsidR="00773B0E" w:rsidRPr="00177DEC">
        <w:rPr>
          <w:lang w:val="pt-PT"/>
        </w:rPr>
        <w:t xml:space="preserve"> hinos e leituras retirados do Hinário Adventista do Sétimo Dia que estejam relacionados com o tema do sermão. Por favor selecione elementos do plano geral ou crie a sua própria liturgia. </w:t>
      </w:r>
    </w:p>
    <w:p w14:paraId="7148BBD5" w14:textId="77777777" w:rsidR="005F5525" w:rsidRPr="00177DEC" w:rsidRDefault="005F5525" w:rsidP="00A40BCD">
      <w:pPr>
        <w:pStyle w:val="resourcepacket-body"/>
        <w:rPr>
          <w:lang w:val="pt-PT"/>
        </w:rPr>
      </w:pPr>
    </w:p>
    <w:p w14:paraId="0E5ADC9C" w14:textId="388C751A" w:rsidR="00295214" w:rsidRPr="00177DEC" w:rsidRDefault="00773B0E" w:rsidP="00A40BCD">
      <w:pPr>
        <w:pStyle w:val="resourcepacket-body"/>
        <w:rPr>
          <w:lang w:val="pt-PT"/>
        </w:rPr>
      </w:pPr>
      <w:r w:rsidRPr="00177DEC">
        <w:rPr>
          <w:lang w:val="pt-PT"/>
        </w:rPr>
        <w:t xml:space="preserve">Ficamos muito agradecidos por enviarem o pacote de recursos do Dia de Ênfase </w:t>
      </w:r>
      <w:proofErr w:type="spellStart"/>
      <w:r w:rsidR="00295214" w:rsidRPr="00177DEC">
        <w:rPr>
          <w:b/>
          <w:lang w:val="pt-PT"/>
        </w:rPr>
        <w:t>end</w:t>
      </w:r>
      <w:r w:rsidR="00295214" w:rsidRPr="00177DEC">
        <w:rPr>
          <w:b/>
          <w:bCs/>
          <w:color w:val="C00000"/>
          <w:lang w:val="pt-PT"/>
        </w:rPr>
        <w:t>it</w:t>
      </w:r>
      <w:r w:rsidR="00295214" w:rsidRPr="00177DEC">
        <w:rPr>
          <w:b/>
          <w:lang w:val="pt-PT"/>
        </w:rPr>
        <w:t>now</w:t>
      </w:r>
      <w:proofErr w:type="spellEnd"/>
      <w:r w:rsidR="000A51ED" w:rsidRPr="00177DEC">
        <w:rPr>
          <w:bCs/>
          <w:lang w:val="pt-PT"/>
        </w:rPr>
        <w:t xml:space="preserve">® </w:t>
      </w:r>
      <w:r w:rsidRPr="00177DEC">
        <w:rPr>
          <w:bCs/>
          <w:lang w:val="pt-PT"/>
        </w:rPr>
        <w:t>a outras divisões, a fim de chegar mais rapidamente às igrejas locais. O pacote também se encontra disponível no nosso site da internet,</w:t>
      </w:r>
      <w:r w:rsidR="00295214" w:rsidRPr="00177DEC">
        <w:rPr>
          <w:lang w:val="pt-PT"/>
        </w:rPr>
        <w:t xml:space="preserve"> women.adventist.org,</w:t>
      </w:r>
      <w:r w:rsidRPr="00177DEC">
        <w:rPr>
          <w:lang w:val="pt-PT"/>
        </w:rPr>
        <w:t xml:space="preserve"> em </w:t>
      </w:r>
      <w:proofErr w:type="spellStart"/>
      <w:r w:rsidR="00295214" w:rsidRPr="00177DEC">
        <w:rPr>
          <w:i/>
          <w:iCs/>
          <w:lang w:val="pt-PT"/>
        </w:rPr>
        <w:t>Special</w:t>
      </w:r>
      <w:proofErr w:type="spellEnd"/>
      <w:r w:rsidR="00295214" w:rsidRPr="00177DEC">
        <w:rPr>
          <w:i/>
          <w:iCs/>
          <w:lang w:val="pt-PT"/>
        </w:rPr>
        <w:t xml:space="preserve"> </w:t>
      </w:r>
      <w:proofErr w:type="spellStart"/>
      <w:r w:rsidR="00295214" w:rsidRPr="00177DEC">
        <w:rPr>
          <w:i/>
          <w:iCs/>
          <w:lang w:val="pt-PT"/>
        </w:rPr>
        <w:t>Days</w:t>
      </w:r>
      <w:proofErr w:type="spellEnd"/>
      <w:r w:rsidR="00295214" w:rsidRPr="00177DEC">
        <w:rPr>
          <w:i/>
          <w:iCs/>
          <w:lang w:val="pt-PT"/>
        </w:rPr>
        <w:t xml:space="preserve">, </w:t>
      </w:r>
      <w:proofErr w:type="spellStart"/>
      <w:r w:rsidR="00B62038" w:rsidRPr="00177DEC">
        <w:rPr>
          <w:i/>
          <w:iCs/>
          <w:lang w:val="pt-PT"/>
        </w:rPr>
        <w:t>Enditnow</w:t>
      </w:r>
      <w:proofErr w:type="spellEnd"/>
      <w:r w:rsidR="00B62038" w:rsidRPr="00177DEC">
        <w:rPr>
          <w:i/>
          <w:iCs/>
          <w:lang w:val="pt-PT"/>
        </w:rPr>
        <w:t xml:space="preserve">, </w:t>
      </w:r>
      <w:r w:rsidR="00295214" w:rsidRPr="00177DEC">
        <w:rPr>
          <w:i/>
          <w:iCs/>
          <w:lang w:val="pt-PT"/>
        </w:rPr>
        <w:t>20</w:t>
      </w:r>
      <w:r w:rsidR="00B62038" w:rsidRPr="00177DEC">
        <w:rPr>
          <w:i/>
          <w:iCs/>
          <w:lang w:val="pt-PT"/>
        </w:rPr>
        <w:t>20</w:t>
      </w:r>
      <w:r w:rsidR="00295214" w:rsidRPr="00177DEC">
        <w:rPr>
          <w:lang w:val="pt-PT"/>
        </w:rPr>
        <w:t>.</w:t>
      </w:r>
    </w:p>
    <w:p w14:paraId="4ECDF475" w14:textId="77777777" w:rsidR="00295214" w:rsidRPr="00177DEC" w:rsidRDefault="00295214" w:rsidP="00A40BCD">
      <w:pPr>
        <w:pStyle w:val="resourcepacket-body"/>
        <w:rPr>
          <w:lang w:val="pt-PT"/>
        </w:rPr>
      </w:pPr>
    </w:p>
    <w:p w14:paraId="4E2817A7" w14:textId="5AFB86AE" w:rsidR="00295214" w:rsidRPr="00177DEC" w:rsidRDefault="00773B0E" w:rsidP="00A40BCD">
      <w:pPr>
        <w:pStyle w:val="resourcepacket-body"/>
        <w:rPr>
          <w:lang w:val="pt-PT"/>
        </w:rPr>
      </w:pPr>
      <w:r w:rsidRPr="00177DEC">
        <w:rPr>
          <w:lang w:val="pt-PT"/>
        </w:rPr>
        <w:t xml:space="preserve">Por favor lembre-se que o nosso logotipo </w:t>
      </w:r>
      <w:proofErr w:type="spellStart"/>
      <w:r w:rsidR="00295214" w:rsidRPr="00177DEC">
        <w:rPr>
          <w:b/>
          <w:lang w:val="pt-PT"/>
        </w:rPr>
        <w:t>end</w:t>
      </w:r>
      <w:r w:rsidR="00295214" w:rsidRPr="00177DEC">
        <w:rPr>
          <w:b/>
          <w:bCs/>
          <w:color w:val="C00000"/>
          <w:lang w:val="pt-PT"/>
        </w:rPr>
        <w:t>it</w:t>
      </w:r>
      <w:r w:rsidR="00295214" w:rsidRPr="00177DEC">
        <w:rPr>
          <w:b/>
          <w:lang w:val="pt-PT"/>
        </w:rPr>
        <w:t>now</w:t>
      </w:r>
      <w:proofErr w:type="spellEnd"/>
      <w:r w:rsidR="000A51ED" w:rsidRPr="00177DEC">
        <w:rPr>
          <w:bCs/>
          <w:lang w:val="pt-PT"/>
        </w:rPr>
        <w:t>®</w:t>
      </w:r>
      <w:r w:rsidR="00295214" w:rsidRPr="00177DEC">
        <w:rPr>
          <w:b/>
          <w:lang w:val="pt-PT"/>
        </w:rPr>
        <w:t xml:space="preserve"> </w:t>
      </w:r>
      <w:r w:rsidRPr="00177DEC">
        <w:rPr>
          <w:b/>
          <w:lang w:val="pt-PT"/>
        </w:rPr>
        <w:t>Os Adventistas Dizem Não à Violência</w:t>
      </w:r>
      <w:r w:rsidR="00295214" w:rsidRPr="00177DEC">
        <w:rPr>
          <w:lang w:val="pt-PT"/>
        </w:rPr>
        <w:t xml:space="preserve"> </w:t>
      </w:r>
      <w:r w:rsidRPr="00177DEC">
        <w:rPr>
          <w:lang w:val="pt-PT"/>
        </w:rPr>
        <w:t>é uma marca registada. Imprima sempre</w:t>
      </w:r>
      <w:r w:rsidR="00295214" w:rsidRPr="00177DEC">
        <w:rPr>
          <w:lang w:val="pt-PT"/>
        </w:rPr>
        <w:t xml:space="preserve"> </w:t>
      </w:r>
      <w:proofErr w:type="spellStart"/>
      <w:r w:rsidR="00295214" w:rsidRPr="00177DEC">
        <w:rPr>
          <w:b/>
          <w:lang w:val="pt-PT"/>
        </w:rPr>
        <w:t>end</w:t>
      </w:r>
      <w:r w:rsidR="00295214" w:rsidRPr="00177DEC">
        <w:rPr>
          <w:b/>
          <w:bCs/>
          <w:color w:val="C00000"/>
          <w:lang w:val="pt-PT"/>
        </w:rPr>
        <w:t>it</w:t>
      </w:r>
      <w:r w:rsidR="00295214" w:rsidRPr="00177DEC">
        <w:rPr>
          <w:b/>
          <w:lang w:val="pt-PT"/>
        </w:rPr>
        <w:t>now</w:t>
      </w:r>
      <w:proofErr w:type="spellEnd"/>
      <w:r w:rsidR="000A51ED" w:rsidRPr="00177DEC">
        <w:rPr>
          <w:bCs/>
          <w:sz w:val="21"/>
          <w:szCs w:val="21"/>
          <w:lang w:val="pt-PT"/>
        </w:rPr>
        <w:t>®</w:t>
      </w:r>
      <w:r w:rsidR="00295214" w:rsidRPr="00177DEC">
        <w:rPr>
          <w:b/>
          <w:lang w:val="pt-PT"/>
        </w:rPr>
        <w:t xml:space="preserve"> </w:t>
      </w:r>
      <w:r w:rsidRPr="00177DEC">
        <w:rPr>
          <w:lang w:val="pt-PT"/>
        </w:rPr>
        <w:t xml:space="preserve">em letras minúsculas, em preto negrito com </w:t>
      </w:r>
      <w:r w:rsidR="00D1329F" w:rsidRPr="00177DEC">
        <w:rPr>
          <w:lang w:val="pt-PT"/>
        </w:rPr>
        <w:t>“</w:t>
      </w:r>
      <w:proofErr w:type="spellStart"/>
      <w:r w:rsidR="00D1329F" w:rsidRPr="00177DEC">
        <w:rPr>
          <w:lang w:val="pt-PT"/>
        </w:rPr>
        <w:t>it</w:t>
      </w:r>
      <w:proofErr w:type="spellEnd"/>
      <w:r w:rsidR="00D1329F" w:rsidRPr="00177DEC">
        <w:rPr>
          <w:lang w:val="pt-PT"/>
        </w:rPr>
        <w:t>” em vermelho escuro e sem espaços. Use o símbolo registado no título e na primeira referência no documento e em outros lugares onde seja usado o logotipo, em vez de cópia do texto.</w:t>
      </w:r>
      <w:r w:rsidR="00295214" w:rsidRPr="00177DEC">
        <w:rPr>
          <w:lang w:val="pt-PT"/>
        </w:rPr>
        <w:t xml:space="preserve"> </w:t>
      </w:r>
    </w:p>
    <w:p w14:paraId="732031C3" w14:textId="77777777" w:rsidR="00295214" w:rsidRPr="00177DEC" w:rsidRDefault="00295214" w:rsidP="00A40BCD">
      <w:pPr>
        <w:pStyle w:val="resourcepacket-body"/>
        <w:rPr>
          <w:rFonts w:asciiTheme="minorHAnsi" w:hAnsiTheme="minorHAnsi"/>
          <w:lang w:val="pt-PT"/>
        </w:rPr>
      </w:pPr>
    </w:p>
    <w:p w14:paraId="1928D404" w14:textId="2ED00CDD" w:rsidR="00295214" w:rsidRPr="00177DEC" w:rsidRDefault="006B4C46" w:rsidP="00A40BCD">
      <w:pPr>
        <w:pStyle w:val="resourcepacket-body"/>
        <w:rPr>
          <w:lang w:val="pt-PT"/>
        </w:rPr>
      </w:pPr>
      <w:r w:rsidRPr="00177DEC">
        <w:rPr>
          <w:lang w:val="pt-PT"/>
        </w:rPr>
        <w:t xml:space="preserve">Sete departamentos da Conferência Geral dos Adventistas do Sétimo Dia uniram-se em equipa para abordar o problema de violência interpessoal. Os Ministérios da Criança, Educação, Ministérios da Família, Ministérios da Saúde, Associação Ministerial e Ministérios dos Jovens uniram-se aos Ministérios da Mulher </w:t>
      </w:r>
      <w:r w:rsidR="007A45A6" w:rsidRPr="00177DEC">
        <w:rPr>
          <w:lang w:val="pt-PT"/>
        </w:rPr>
        <w:t>em</w:t>
      </w:r>
      <w:r w:rsidRPr="00177DEC">
        <w:rPr>
          <w:lang w:val="pt-PT"/>
        </w:rPr>
        <w:t xml:space="preserve"> apoio à iniciativa </w:t>
      </w:r>
      <w:proofErr w:type="spellStart"/>
      <w:r w:rsidR="00295214" w:rsidRPr="00177DEC">
        <w:rPr>
          <w:b/>
          <w:lang w:val="pt-PT"/>
        </w:rPr>
        <w:t>end</w:t>
      </w:r>
      <w:r w:rsidR="00295214" w:rsidRPr="00177DEC">
        <w:rPr>
          <w:b/>
          <w:color w:val="C00000"/>
          <w:lang w:val="pt-PT"/>
        </w:rPr>
        <w:t>it</w:t>
      </w:r>
      <w:r w:rsidR="00295214" w:rsidRPr="00177DEC">
        <w:rPr>
          <w:b/>
          <w:lang w:val="pt-PT"/>
        </w:rPr>
        <w:t>now</w:t>
      </w:r>
      <w:proofErr w:type="spellEnd"/>
      <w:r w:rsidR="000A51ED" w:rsidRPr="00177DEC">
        <w:rPr>
          <w:bCs/>
          <w:sz w:val="21"/>
          <w:szCs w:val="21"/>
          <w:lang w:val="pt-PT"/>
        </w:rPr>
        <w:t>®</w:t>
      </w:r>
      <w:r w:rsidR="00295214" w:rsidRPr="00177DEC">
        <w:rPr>
          <w:bCs/>
          <w:sz w:val="21"/>
          <w:szCs w:val="21"/>
          <w:lang w:val="pt-PT"/>
        </w:rPr>
        <w:t xml:space="preserve"> </w:t>
      </w:r>
      <w:r w:rsidRPr="00177DEC">
        <w:rPr>
          <w:b/>
          <w:lang w:val="pt-PT"/>
        </w:rPr>
        <w:t>Os Adventistas Dizem Não à Violência</w:t>
      </w:r>
      <w:r w:rsidR="00805A71" w:rsidRPr="00177DEC">
        <w:rPr>
          <w:lang w:val="pt-PT"/>
        </w:rPr>
        <w:t>.</w:t>
      </w:r>
      <w:r w:rsidR="00295214" w:rsidRPr="00177DEC">
        <w:rPr>
          <w:lang w:val="pt-PT"/>
        </w:rPr>
        <w:t xml:space="preserve"> </w:t>
      </w:r>
      <w:r w:rsidRPr="00177DEC">
        <w:rPr>
          <w:lang w:val="pt-PT"/>
        </w:rPr>
        <w:t>A violência interpessoal afeta a todos e estamos muito felizes que estes ministérios, desde jovens</w:t>
      </w:r>
      <w:r w:rsidR="00113D58" w:rsidRPr="00177DEC">
        <w:rPr>
          <w:lang w:val="pt-PT"/>
        </w:rPr>
        <w:t xml:space="preserve"> a mais idosos, homens e mulheres, crianças e adultos, membros e pastores fazem parte de uma coligação que pretende conscientizar as pessoas com relação a este abuso social e espiritual—uma tragédia em todas as suas formas. </w:t>
      </w:r>
    </w:p>
    <w:p w14:paraId="4E5A4A42" w14:textId="77777777" w:rsidR="00295214" w:rsidRPr="00177DEC" w:rsidRDefault="00295214" w:rsidP="00A40BCD">
      <w:pPr>
        <w:pStyle w:val="resourcepacket-body"/>
        <w:rPr>
          <w:b/>
          <w:color w:val="0070C0"/>
          <w:lang w:val="pt-PT"/>
        </w:rPr>
      </w:pPr>
    </w:p>
    <w:p w14:paraId="78DFB7A4" w14:textId="1E041905" w:rsidR="00295214" w:rsidRPr="00177DEC" w:rsidRDefault="00113D58" w:rsidP="00A40BCD">
      <w:pPr>
        <w:pStyle w:val="resourcepacket-body"/>
        <w:rPr>
          <w:color w:val="000000" w:themeColor="text1"/>
          <w:lang w:val="pt-PT"/>
        </w:rPr>
      </w:pPr>
      <w:r w:rsidRPr="00177DEC">
        <w:rPr>
          <w:color w:val="000000" w:themeColor="text1"/>
          <w:lang w:val="pt-PT"/>
        </w:rPr>
        <w:t>Conferência Geral dos Adventistas do Sétimo Dia</w:t>
      </w:r>
    </w:p>
    <w:p w14:paraId="3994FD79" w14:textId="5BCA4CB6" w:rsidR="00295214" w:rsidRPr="00177DEC" w:rsidRDefault="00113D58" w:rsidP="00A40BCD">
      <w:pPr>
        <w:pStyle w:val="resourcepacket-body"/>
        <w:rPr>
          <w:color w:val="000000" w:themeColor="text1"/>
          <w:lang w:val="pt-PT"/>
        </w:rPr>
      </w:pPr>
      <w:r w:rsidRPr="00177DEC">
        <w:rPr>
          <w:color w:val="000000" w:themeColor="text1"/>
          <w:lang w:val="pt-PT"/>
        </w:rPr>
        <w:t>Departamento dos Ministérios da Mulher</w:t>
      </w:r>
    </w:p>
    <w:p w14:paraId="403C9C8C" w14:textId="704E7934" w:rsidR="005C7140" w:rsidRPr="00177DEC" w:rsidRDefault="005C7140" w:rsidP="00A40BCD">
      <w:pPr>
        <w:pStyle w:val="resourcepacket-body"/>
        <w:rPr>
          <w:color w:val="000000" w:themeColor="text1"/>
          <w:lang w:val="pt-PT"/>
        </w:rPr>
      </w:pPr>
    </w:p>
    <w:p w14:paraId="0D44F298" w14:textId="5AF9935B" w:rsidR="005C7140" w:rsidRPr="00177DEC" w:rsidRDefault="005C7140" w:rsidP="005C7140">
      <w:pPr>
        <w:pStyle w:val="resourcepacket-body"/>
        <w:rPr>
          <w:lang w:val="pt-PT"/>
        </w:rPr>
      </w:pPr>
    </w:p>
    <w:p w14:paraId="1DD581BE" w14:textId="0D694C9D" w:rsidR="00295214" w:rsidRPr="00177DEC" w:rsidRDefault="00A40BCD" w:rsidP="00B9214F">
      <w:pPr>
        <w:pStyle w:val="Heading1"/>
        <w:rPr>
          <w:rFonts w:ascii="Avenir Book" w:eastAsiaTheme="majorEastAsia" w:hAnsi="Avenir Book" w:cstheme="majorBidi"/>
          <w:color w:val="2F5496" w:themeColor="accent1" w:themeShade="BF"/>
          <w:szCs w:val="28"/>
          <w:lang w:val="pt-PT"/>
        </w:rPr>
      </w:pPr>
      <w:r w:rsidRPr="00177DEC">
        <w:rPr>
          <w:lang w:val="pt-PT"/>
        </w:rPr>
        <w:br w:type="page"/>
      </w:r>
      <w:bookmarkStart w:id="4" w:name="_Toc41981391"/>
      <w:r w:rsidR="00113D58" w:rsidRPr="00177DEC">
        <w:rPr>
          <w:rFonts w:ascii="Avenir Book" w:hAnsi="Avenir Book"/>
          <w:color w:val="2F5496" w:themeColor="accent1" w:themeShade="BF"/>
          <w:lang w:val="pt-PT"/>
        </w:rPr>
        <w:lastRenderedPageBreak/>
        <w:t>Plano Sugerido do Culto</w:t>
      </w:r>
      <w:bookmarkEnd w:id="4"/>
    </w:p>
    <w:p w14:paraId="22DF24C6" w14:textId="77777777" w:rsidR="009B7E3A" w:rsidRPr="00177DEC" w:rsidRDefault="009B7E3A" w:rsidP="0027098D">
      <w:pPr>
        <w:rPr>
          <w:rFonts w:asciiTheme="minorHAnsi" w:hAnsiTheme="minorHAnsi" w:cstheme="minorHAnsi"/>
          <w:color w:val="005493"/>
          <w:lang w:val="pt-PT"/>
        </w:rPr>
      </w:pPr>
    </w:p>
    <w:p w14:paraId="14164553" w14:textId="245782FA" w:rsidR="00EC2A17" w:rsidRPr="00177DEC" w:rsidRDefault="00113D58" w:rsidP="00A40BCD">
      <w:pPr>
        <w:pStyle w:val="resourcepacket-body"/>
        <w:rPr>
          <w:lang w:val="pt-PT"/>
        </w:rPr>
      </w:pPr>
      <w:r w:rsidRPr="00177DEC">
        <w:rPr>
          <w:lang w:val="pt-PT"/>
        </w:rPr>
        <w:t>Chamado à adoração</w:t>
      </w:r>
      <w:r w:rsidR="00EC2A17" w:rsidRPr="00177DEC">
        <w:rPr>
          <w:lang w:val="pt-PT"/>
        </w:rPr>
        <w:t xml:space="preserve">: </w:t>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Pr="00177DEC">
        <w:rPr>
          <w:lang w:val="pt-PT"/>
        </w:rPr>
        <w:t>Salmos</w:t>
      </w:r>
      <w:r w:rsidR="00EC2A17" w:rsidRPr="00177DEC">
        <w:rPr>
          <w:lang w:val="pt-PT"/>
        </w:rPr>
        <w:t xml:space="preserve"> 145:14</w:t>
      </w:r>
      <w:r w:rsidRPr="00177DEC">
        <w:rPr>
          <w:lang w:val="pt-PT"/>
        </w:rPr>
        <w:t>, ARC</w:t>
      </w:r>
    </w:p>
    <w:p w14:paraId="55664C2B" w14:textId="77777777" w:rsidR="00113D58" w:rsidRPr="00177DEC" w:rsidRDefault="00113D58" w:rsidP="00EC2A17">
      <w:pPr>
        <w:pStyle w:val="resourcepacket-scriptureverse"/>
        <w:rPr>
          <w:smallCaps/>
          <w:lang w:val="pt-PT"/>
        </w:rPr>
      </w:pPr>
      <w:r w:rsidRPr="00177DEC">
        <w:rPr>
          <w:smallCaps/>
          <w:lang w:val="pt-PT"/>
        </w:rPr>
        <w:t xml:space="preserve">O Senhor sustenta a todos os que caem, </w:t>
      </w:r>
    </w:p>
    <w:p w14:paraId="4CF30176" w14:textId="429B2850" w:rsidR="00EC2A17" w:rsidRPr="00177DEC" w:rsidRDefault="00113D58" w:rsidP="00EC2A17">
      <w:pPr>
        <w:pStyle w:val="resourcepacket-scriptureverse"/>
        <w:rPr>
          <w:lang w:val="pt-PT"/>
        </w:rPr>
      </w:pPr>
      <w:r w:rsidRPr="00177DEC">
        <w:rPr>
          <w:smallCaps/>
          <w:lang w:val="pt-PT"/>
        </w:rPr>
        <w:t>e levanta a todos os abatidos</w:t>
      </w:r>
      <w:r w:rsidR="00EC2A17" w:rsidRPr="00177DEC">
        <w:rPr>
          <w:lang w:val="pt-PT"/>
        </w:rPr>
        <w:t>.</w:t>
      </w:r>
    </w:p>
    <w:p w14:paraId="047454EB" w14:textId="77777777" w:rsidR="009B215E" w:rsidRPr="00177DEC" w:rsidRDefault="009B215E" w:rsidP="00A40BCD">
      <w:pPr>
        <w:pStyle w:val="resourcepacket-body"/>
        <w:rPr>
          <w:lang w:val="pt-PT"/>
        </w:rPr>
      </w:pPr>
    </w:p>
    <w:p w14:paraId="7DEA7C55" w14:textId="10F07BA0" w:rsidR="00C42946" w:rsidRPr="00177DEC" w:rsidRDefault="00113D58" w:rsidP="00A40BCD">
      <w:pPr>
        <w:pStyle w:val="resourcepacket-body"/>
        <w:rPr>
          <w:lang w:val="pt-PT"/>
        </w:rPr>
      </w:pPr>
      <w:r w:rsidRPr="00177DEC">
        <w:rPr>
          <w:lang w:val="pt-PT"/>
        </w:rPr>
        <w:t>Hino de Adoração</w:t>
      </w:r>
      <w:r w:rsidR="00DC3312" w:rsidRPr="00177DEC">
        <w:rPr>
          <w:lang w:val="pt-PT"/>
        </w:rPr>
        <w:t>:</w:t>
      </w:r>
      <w:r w:rsidR="00C42946" w:rsidRPr="00177DEC">
        <w:rPr>
          <w:lang w:val="pt-PT"/>
        </w:rPr>
        <w:t xml:space="preserve"> “</w:t>
      </w:r>
      <w:r w:rsidR="00177DEC">
        <w:rPr>
          <w:lang w:val="pt-PT"/>
        </w:rPr>
        <w:t>Deus Cuidará de Ti</w:t>
      </w:r>
      <w:r w:rsidR="00C42946" w:rsidRPr="00177DEC">
        <w:rPr>
          <w:lang w:val="pt-PT"/>
        </w:rPr>
        <w:t>”</w:t>
      </w:r>
      <w:r w:rsidR="00B62038" w:rsidRPr="00177DEC">
        <w:rPr>
          <w:lang w:val="pt-PT"/>
        </w:rPr>
        <w:tab/>
      </w:r>
      <w:r w:rsidR="00B62038" w:rsidRPr="00177DEC">
        <w:rPr>
          <w:lang w:val="pt-PT"/>
        </w:rPr>
        <w:tab/>
      </w:r>
      <w:r w:rsidR="00B62038" w:rsidRPr="00177DEC">
        <w:rPr>
          <w:lang w:val="pt-PT"/>
        </w:rPr>
        <w:tab/>
      </w:r>
      <w:r w:rsidR="00B62038" w:rsidRPr="00177DEC">
        <w:rPr>
          <w:lang w:val="pt-PT"/>
        </w:rPr>
        <w:tab/>
      </w:r>
      <w:r w:rsidR="00B62038" w:rsidRPr="00177DEC">
        <w:rPr>
          <w:lang w:val="pt-PT"/>
        </w:rPr>
        <w:tab/>
      </w:r>
      <w:r w:rsidR="00B62038" w:rsidRPr="00177DEC">
        <w:rPr>
          <w:lang w:val="pt-PT"/>
        </w:rPr>
        <w:tab/>
        <w:t xml:space="preserve"># </w:t>
      </w:r>
      <w:r w:rsidR="00177DEC" w:rsidRPr="00177DEC">
        <w:rPr>
          <w:lang w:val="pt-PT"/>
        </w:rPr>
        <w:t>373</w:t>
      </w:r>
    </w:p>
    <w:p w14:paraId="27B0B53A" w14:textId="2D7F0A58" w:rsidR="005F5525" w:rsidRPr="00177DEC" w:rsidRDefault="005F5525" w:rsidP="00A40BCD">
      <w:pPr>
        <w:pStyle w:val="resourcepacket-body"/>
        <w:rPr>
          <w:lang w:val="pt-PT"/>
        </w:rPr>
      </w:pPr>
    </w:p>
    <w:p w14:paraId="4A545328" w14:textId="32EA857E" w:rsidR="00B9214F" w:rsidRPr="00177DEC" w:rsidRDefault="00113D58" w:rsidP="00B9214F">
      <w:pPr>
        <w:pStyle w:val="resourcepacket-body"/>
        <w:rPr>
          <w:lang w:val="pt-PT"/>
        </w:rPr>
      </w:pPr>
      <w:r w:rsidRPr="00177DEC">
        <w:rPr>
          <w:lang w:val="pt-PT"/>
        </w:rPr>
        <w:t>Leitura responsiva</w:t>
      </w:r>
      <w:r w:rsidR="00B9214F" w:rsidRPr="00177DEC">
        <w:rPr>
          <w:lang w:val="pt-PT"/>
        </w:rPr>
        <w:t>: “</w:t>
      </w:r>
      <w:r w:rsidR="001356A6" w:rsidRPr="00177DEC">
        <w:rPr>
          <w:lang w:val="pt-PT"/>
        </w:rPr>
        <w:t>Bendize, Ó Minha Alma</w:t>
      </w:r>
      <w:r w:rsidR="00B9214F" w:rsidRPr="00177DEC">
        <w:rPr>
          <w:lang w:val="pt-PT"/>
        </w:rPr>
        <w:t>”</w:t>
      </w:r>
      <w:r w:rsidR="00B62038" w:rsidRPr="00177DEC">
        <w:rPr>
          <w:lang w:val="pt-PT"/>
        </w:rPr>
        <w:t xml:space="preserve"> </w:t>
      </w:r>
      <w:r w:rsidR="001356A6" w:rsidRPr="00177DEC">
        <w:rPr>
          <w:lang w:val="pt-PT"/>
        </w:rPr>
        <w:t>do Salmo 103, ARC</w:t>
      </w:r>
      <w:r w:rsidR="001356A6" w:rsidRPr="00177DEC">
        <w:rPr>
          <w:lang w:val="pt-PT"/>
        </w:rPr>
        <w:tab/>
      </w:r>
      <w:r w:rsidR="00B62038" w:rsidRPr="00177DEC">
        <w:rPr>
          <w:lang w:val="pt-PT"/>
        </w:rPr>
        <w:tab/>
      </w:r>
      <w:r w:rsidR="00B62038" w:rsidRPr="00177DEC">
        <w:rPr>
          <w:lang w:val="pt-PT"/>
        </w:rPr>
        <w:tab/>
        <w:t xml:space="preserve"># </w:t>
      </w:r>
      <w:r w:rsidR="001356A6" w:rsidRPr="00177DEC">
        <w:rPr>
          <w:lang w:val="pt-PT"/>
        </w:rPr>
        <w:t>4</w:t>
      </w:r>
    </w:p>
    <w:p w14:paraId="058E821D" w14:textId="77777777" w:rsidR="00A40BCD" w:rsidRPr="00177DEC" w:rsidRDefault="00A40BCD" w:rsidP="00A40BCD">
      <w:pPr>
        <w:pStyle w:val="resourcepacket-body"/>
        <w:rPr>
          <w:lang w:val="pt-PT"/>
        </w:rPr>
      </w:pPr>
    </w:p>
    <w:p w14:paraId="231F6D81" w14:textId="7B1C530E" w:rsidR="001F2951" w:rsidRPr="00177DEC" w:rsidRDefault="001356A6" w:rsidP="00A40BCD">
      <w:pPr>
        <w:pStyle w:val="resourcepacket-body"/>
        <w:rPr>
          <w:lang w:val="pt-PT"/>
        </w:rPr>
      </w:pPr>
      <w:r w:rsidRPr="00177DEC">
        <w:rPr>
          <w:lang w:val="pt-PT"/>
        </w:rPr>
        <w:t>Oração pastoral</w:t>
      </w:r>
    </w:p>
    <w:p w14:paraId="7C702D01" w14:textId="77777777" w:rsidR="00673654" w:rsidRPr="00177DEC" w:rsidRDefault="00673654" w:rsidP="00A40BCD">
      <w:pPr>
        <w:pStyle w:val="resourcepacket-body"/>
        <w:rPr>
          <w:lang w:val="pt-PT"/>
        </w:rPr>
      </w:pPr>
    </w:p>
    <w:p w14:paraId="77C99B76" w14:textId="75167B96" w:rsidR="00DC3312" w:rsidRPr="00177DEC" w:rsidRDefault="001356A6" w:rsidP="00A40BCD">
      <w:pPr>
        <w:pStyle w:val="resourcepacket-body"/>
        <w:rPr>
          <w:lang w:val="pt-PT"/>
        </w:rPr>
      </w:pPr>
      <w:r w:rsidRPr="00177DEC">
        <w:rPr>
          <w:lang w:val="pt-PT"/>
        </w:rPr>
        <w:t>Resposta à oração pastoral</w:t>
      </w:r>
      <w:r w:rsidR="00B62038" w:rsidRPr="00177DEC">
        <w:rPr>
          <w:lang w:val="pt-PT"/>
        </w:rPr>
        <w:t>:</w:t>
      </w:r>
      <w:r w:rsidR="001F2951" w:rsidRPr="00177DEC">
        <w:rPr>
          <w:lang w:val="pt-PT"/>
        </w:rPr>
        <w:t xml:space="preserve"> </w:t>
      </w:r>
      <w:r w:rsidR="001F2951" w:rsidRPr="00AC53F9">
        <w:rPr>
          <w:lang w:val="pt-PT"/>
        </w:rPr>
        <w:t>“</w:t>
      </w:r>
      <w:r w:rsidR="00AC53F9" w:rsidRPr="00AC53F9">
        <w:rPr>
          <w:lang w:val="pt-PT"/>
        </w:rPr>
        <w:t>Ouve-nos, Senhor</w:t>
      </w:r>
      <w:r w:rsidR="001F2951" w:rsidRPr="00AC53F9">
        <w:rPr>
          <w:lang w:val="pt-PT"/>
        </w:rPr>
        <w:t>”</w:t>
      </w:r>
      <w:r w:rsidR="00B62038" w:rsidRPr="00AC53F9">
        <w:rPr>
          <w:lang w:val="pt-PT"/>
        </w:rPr>
        <w:tab/>
      </w:r>
      <w:r w:rsidR="00B62038" w:rsidRPr="00AC53F9">
        <w:rPr>
          <w:lang w:val="pt-PT"/>
        </w:rPr>
        <w:tab/>
      </w:r>
      <w:r w:rsidR="00B62038" w:rsidRPr="00AC53F9">
        <w:rPr>
          <w:lang w:val="pt-PT"/>
        </w:rPr>
        <w:tab/>
      </w:r>
      <w:r w:rsidR="00B62038" w:rsidRPr="00AC53F9">
        <w:rPr>
          <w:lang w:val="pt-PT"/>
        </w:rPr>
        <w:tab/>
      </w:r>
      <w:r w:rsidR="00B62038" w:rsidRPr="00AC53F9">
        <w:rPr>
          <w:lang w:val="pt-PT"/>
        </w:rPr>
        <w:tab/>
        <w:t xml:space="preserve"> # </w:t>
      </w:r>
      <w:r w:rsidR="00AC53F9" w:rsidRPr="00AC53F9">
        <w:rPr>
          <w:lang w:val="pt-PT"/>
        </w:rPr>
        <w:t>594</w:t>
      </w:r>
    </w:p>
    <w:p w14:paraId="0C5DF5FB" w14:textId="0F8FC91C" w:rsidR="009B215E" w:rsidRPr="00177DEC" w:rsidRDefault="009B215E" w:rsidP="00A40BCD">
      <w:pPr>
        <w:pStyle w:val="resourcepacket-body"/>
        <w:rPr>
          <w:lang w:val="pt-PT"/>
        </w:rPr>
      </w:pPr>
    </w:p>
    <w:p w14:paraId="1A22F7FD" w14:textId="09787774" w:rsidR="00824CA5" w:rsidRPr="00177DEC" w:rsidRDefault="001356A6" w:rsidP="00A40BCD">
      <w:pPr>
        <w:pStyle w:val="resourcepacket-body"/>
        <w:rPr>
          <w:lang w:val="pt-PT"/>
        </w:rPr>
      </w:pPr>
      <w:r w:rsidRPr="00177DEC">
        <w:rPr>
          <w:lang w:val="pt-PT"/>
        </w:rPr>
        <w:t>História para as crianças</w:t>
      </w:r>
      <w:r w:rsidR="00824CA5" w:rsidRPr="00177DEC">
        <w:rPr>
          <w:lang w:val="pt-PT"/>
        </w:rPr>
        <w:t xml:space="preserve">: </w:t>
      </w:r>
      <w:r w:rsidRPr="00177DEC">
        <w:rPr>
          <w:lang w:val="pt-PT"/>
        </w:rPr>
        <w:t>Jesus Cuida de Mim</w:t>
      </w:r>
    </w:p>
    <w:p w14:paraId="2F833A71" w14:textId="77777777" w:rsidR="00824CA5" w:rsidRPr="00177DEC" w:rsidRDefault="00824CA5" w:rsidP="00A40BCD">
      <w:pPr>
        <w:pStyle w:val="resourcepacket-body"/>
        <w:rPr>
          <w:lang w:val="pt-PT"/>
        </w:rPr>
      </w:pPr>
    </w:p>
    <w:p w14:paraId="0BB25842" w14:textId="05588DE7" w:rsidR="00DC3312" w:rsidRPr="00177DEC" w:rsidRDefault="001356A6" w:rsidP="00A40BCD">
      <w:pPr>
        <w:pStyle w:val="resourcepacket-body"/>
        <w:rPr>
          <w:lang w:val="pt-PT"/>
        </w:rPr>
      </w:pPr>
      <w:r w:rsidRPr="00177DEC">
        <w:rPr>
          <w:lang w:val="pt-PT"/>
        </w:rPr>
        <w:t>Oferta</w:t>
      </w:r>
    </w:p>
    <w:p w14:paraId="1A855F58" w14:textId="0AD7C6AE" w:rsidR="00295214" w:rsidRPr="00177DEC" w:rsidRDefault="001356A6" w:rsidP="00A40BCD">
      <w:pPr>
        <w:pStyle w:val="resourcepacket-body"/>
        <w:rPr>
          <w:lang w:val="pt-PT"/>
        </w:rPr>
      </w:pPr>
      <w:r w:rsidRPr="00177DEC">
        <w:rPr>
          <w:lang w:val="pt-PT"/>
        </w:rPr>
        <w:t>Música especial</w:t>
      </w:r>
    </w:p>
    <w:p w14:paraId="09A77895" w14:textId="7354F055" w:rsidR="009B215E" w:rsidRPr="00177DEC" w:rsidRDefault="009B215E" w:rsidP="00A40BCD">
      <w:pPr>
        <w:pStyle w:val="resourcepacket-body"/>
        <w:rPr>
          <w:lang w:val="pt-PT"/>
        </w:rPr>
      </w:pPr>
    </w:p>
    <w:p w14:paraId="3BC0B028" w14:textId="4C486A11" w:rsidR="00EC2A17" w:rsidRPr="00177DEC" w:rsidRDefault="001356A6" w:rsidP="00B9214F">
      <w:pPr>
        <w:pStyle w:val="resourcepacket-body"/>
        <w:rPr>
          <w:lang w:val="pt-PT"/>
        </w:rPr>
      </w:pPr>
      <w:r w:rsidRPr="00177DEC">
        <w:rPr>
          <w:lang w:val="pt-PT"/>
        </w:rPr>
        <w:t>Leitura Bíblica</w:t>
      </w:r>
      <w:r w:rsidR="00B9214F" w:rsidRPr="00177DEC">
        <w:rPr>
          <w:lang w:val="pt-PT"/>
        </w:rPr>
        <w:t xml:space="preserve">: </w:t>
      </w:r>
      <w:r w:rsidR="00B62038" w:rsidRPr="00177DEC">
        <w:rPr>
          <w:lang w:val="pt-PT"/>
        </w:rPr>
        <w:tab/>
      </w:r>
      <w:r w:rsidR="00B62038" w:rsidRPr="00177DEC">
        <w:rPr>
          <w:lang w:val="pt-PT"/>
        </w:rPr>
        <w:tab/>
      </w:r>
      <w:r w:rsidR="00B62038" w:rsidRPr="00177DEC">
        <w:rPr>
          <w:lang w:val="pt-PT"/>
        </w:rPr>
        <w:tab/>
      </w:r>
      <w:r w:rsidR="00B62038" w:rsidRPr="00177DEC">
        <w:rPr>
          <w:lang w:val="pt-PT"/>
        </w:rPr>
        <w:tab/>
      </w:r>
      <w:r w:rsidR="00B62038" w:rsidRPr="00177DEC">
        <w:rPr>
          <w:lang w:val="pt-PT"/>
        </w:rPr>
        <w:tab/>
      </w:r>
      <w:r w:rsidR="00B62038" w:rsidRPr="00177DEC">
        <w:rPr>
          <w:lang w:val="pt-PT"/>
        </w:rPr>
        <w:tab/>
      </w:r>
      <w:r w:rsidR="00B62038" w:rsidRPr="00177DEC">
        <w:rPr>
          <w:lang w:val="pt-PT"/>
        </w:rPr>
        <w:tab/>
      </w:r>
      <w:r w:rsidR="00B62038" w:rsidRPr="00177DEC">
        <w:rPr>
          <w:lang w:val="pt-PT"/>
        </w:rPr>
        <w:tab/>
        <w:t xml:space="preserve">  </w:t>
      </w:r>
      <w:r w:rsidR="0029151E">
        <w:rPr>
          <w:lang w:val="pt-PT"/>
        </w:rPr>
        <w:tab/>
      </w:r>
      <w:r w:rsidR="00B62038" w:rsidRPr="00177DEC">
        <w:rPr>
          <w:lang w:val="pt-PT"/>
        </w:rPr>
        <w:t xml:space="preserve"> </w:t>
      </w:r>
      <w:r w:rsidRPr="00177DEC">
        <w:rPr>
          <w:lang w:val="pt-PT"/>
        </w:rPr>
        <w:t>Lucas</w:t>
      </w:r>
      <w:r w:rsidR="00B9214F" w:rsidRPr="00177DEC">
        <w:rPr>
          <w:lang w:val="pt-PT"/>
        </w:rPr>
        <w:t xml:space="preserve"> 13:10-17, </w:t>
      </w:r>
      <w:r w:rsidRPr="00177DEC">
        <w:rPr>
          <w:lang w:val="pt-PT"/>
        </w:rPr>
        <w:t>ARC</w:t>
      </w:r>
    </w:p>
    <w:p w14:paraId="08A76665" w14:textId="77777777" w:rsidR="008E1379" w:rsidRPr="00177DEC" w:rsidRDefault="00E62B8D" w:rsidP="00B9214F">
      <w:pPr>
        <w:pStyle w:val="resourcepacket-scriptureverse"/>
        <w:rPr>
          <w:rFonts w:eastAsia="Times New Roman"/>
          <w:sz w:val="19"/>
          <w:szCs w:val="19"/>
          <w:shd w:val="clear" w:color="auto" w:fill="FFFFFF"/>
          <w:lang w:val="pt-PT"/>
        </w:rPr>
      </w:pPr>
      <w:r w:rsidRPr="00177DEC">
        <w:rPr>
          <w:rFonts w:eastAsia="Times New Roman"/>
          <w:sz w:val="19"/>
          <w:szCs w:val="19"/>
          <w:shd w:val="clear" w:color="auto" w:fill="FFFFFF"/>
          <w:lang w:val="pt-PT"/>
        </w:rPr>
        <w:t> </w:t>
      </w:r>
      <w:r w:rsidR="00B9214F" w:rsidRPr="00177DEC">
        <w:rPr>
          <w:rFonts w:eastAsia="Times New Roman" w:cs="Arial"/>
          <w:sz w:val="19"/>
          <w:szCs w:val="19"/>
          <w:shd w:val="clear" w:color="auto" w:fill="FFFFFF"/>
          <w:vertAlign w:val="superscript"/>
          <w:lang w:val="pt-PT"/>
        </w:rPr>
        <w:t>10 </w:t>
      </w:r>
      <w:r w:rsidR="008E1379" w:rsidRPr="00177DEC">
        <w:rPr>
          <w:rFonts w:eastAsia="Times New Roman"/>
          <w:sz w:val="19"/>
          <w:szCs w:val="19"/>
          <w:shd w:val="clear" w:color="auto" w:fill="FFFFFF"/>
          <w:lang w:val="pt-PT"/>
        </w:rPr>
        <w:t xml:space="preserve">E ensinava no sábado, numa das sinagogas. </w:t>
      </w:r>
      <w:r w:rsidR="008E1379" w:rsidRPr="00177DEC">
        <w:rPr>
          <w:rFonts w:eastAsia="Times New Roman"/>
          <w:sz w:val="19"/>
          <w:szCs w:val="19"/>
          <w:shd w:val="clear" w:color="auto" w:fill="FFFFFF"/>
          <w:vertAlign w:val="superscript"/>
          <w:lang w:val="pt-PT"/>
        </w:rPr>
        <w:t xml:space="preserve">11 </w:t>
      </w:r>
      <w:r w:rsidR="008E1379" w:rsidRPr="00177DEC">
        <w:rPr>
          <w:rFonts w:eastAsia="Times New Roman"/>
          <w:sz w:val="19"/>
          <w:szCs w:val="19"/>
          <w:shd w:val="clear" w:color="auto" w:fill="FFFFFF"/>
          <w:lang w:val="pt-PT"/>
        </w:rPr>
        <w:t xml:space="preserve">E eis que estava ali uma mulher que tinha um espírito de enfermidade, havia já dezoito anos; e andava curvada, e não podia, de modo algum, endireitar-se. </w:t>
      </w:r>
    </w:p>
    <w:p w14:paraId="4BE5619E" w14:textId="77777777" w:rsidR="008E1379" w:rsidRPr="00177DEC" w:rsidRDefault="008E1379" w:rsidP="00B9214F">
      <w:pPr>
        <w:pStyle w:val="resourcepacket-scriptureverse"/>
        <w:rPr>
          <w:rFonts w:eastAsia="Times New Roman"/>
          <w:sz w:val="19"/>
          <w:szCs w:val="19"/>
          <w:shd w:val="clear" w:color="auto" w:fill="FFFFFF"/>
          <w:lang w:val="pt-PT"/>
        </w:rPr>
      </w:pPr>
      <w:r w:rsidRPr="00177DEC">
        <w:rPr>
          <w:rFonts w:eastAsia="Times New Roman"/>
          <w:sz w:val="19"/>
          <w:szCs w:val="19"/>
          <w:shd w:val="clear" w:color="auto" w:fill="FFFFFF"/>
          <w:vertAlign w:val="superscript"/>
          <w:lang w:val="pt-PT"/>
        </w:rPr>
        <w:t>12</w:t>
      </w:r>
      <w:r w:rsidRPr="00177DEC">
        <w:rPr>
          <w:rFonts w:eastAsia="Times New Roman"/>
          <w:sz w:val="19"/>
          <w:szCs w:val="19"/>
          <w:shd w:val="clear" w:color="auto" w:fill="FFFFFF"/>
          <w:lang w:val="pt-PT"/>
        </w:rPr>
        <w:t xml:space="preserve"> E, vendo-a Jesus, chamou-a a si, e disse-lhe: Mulher, estás livre da tua enfermidade. </w:t>
      </w:r>
      <w:r w:rsidRPr="00177DEC">
        <w:rPr>
          <w:rFonts w:eastAsia="Times New Roman"/>
          <w:sz w:val="19"/>
          <w:szCs w:val="19"/>
          <w:shd w:val="clear" w:color="auto" w:fill="FFFFFF"/>
          <w:vertAlign w:val="superscript"/>
          <w:lang w:val="pt-PT"/>
        </w:rPr>
        <w:t xml:space="preserve">13 </w:t>
      </w:r>
      <w:r w:rsidRPr="00177DEC">
        <w:rPr>
          <w:rFonts w:eastAsia="Times New Roman"/>
          <w:sz w:val="19"/>
          <w:szCs w:val="19"/>
          <w:shd w:val="clear" w:color="auto" w:fill="FFFFFF"/>
          <w:lang w:val="pt-PT"/>
        </w:rPr>
        <w:t xml:space="preserve">E pôs as mãos sobre ela, e logo se endireitou, e glorificava a Deus. </w:t>
      </w:r>
    </w:p>
    <w:p w14:paraId="13352A08" w14:textId="77777777" w:rsidR="008E1379" w:rsidRPr="00177DEC" w:rsidRDefault="008E1379" w:rsidP="00B9214F">
      <w:pPr>
        <w:pStyle w:val="resourcepacket-scriptureverse"/>
        <w:rPr>
          <w:rFonts w:eastAsia="Times New Roman"/>
          <w:sz w:val="19"/>
          <w:szCs w:val="19"/>
          <w:shd w:val="clear" w:color="auto" w:fill="FFFFFF"/>
          <w:lang w:val="pt-PT"/>
        </w:rPr>
      </w:pPr>
      <w:r w:rsidRPr="00177DEC">
        <w:rPr>
          <w:rFonts w:eastAsia="Times New Roman"/>
          <w:sz w:val="19"/>
          <w:szCs w:val="19"/>
          <w:shd w:val="clear" w:color="auto" w:fill="FFFFFF"/>
          <w:vertAlign w:val="superscript"/>
          <w:lang w:val="pt-PT"/>
        </w:rPr>
        <w:t xml:space="preserve">14 </w:t>
      </w:r>
      <w:r w:rsidRPr="00177DEC">
        <w:rPr>
          <w:rFonts w:eastAsia="Times New Roman"/>
          <w:sz w:val="19"/>
          <w:szCs w:val="19"/>
          <w:shd w:val="clear" w:color="auto" w:fill="FFFFFF"/>
          <w:lang w:val="pt-PT"/>
        </w:rPr>
        <w:t xml:space="preserve">E, tomando a palavra, o príncipe da sinagoga, indignado porque Jesus curava no sábado, disse à multidão: Seis dias há em que é mister trabalhar: nestes, pois, vinde, para serdes curados, e não no dia de sábado. </w:t>
      </w:r>
    </w:p>
    <w:p w14:paraId="5E8D6A18" w14:textId="77777777" w:rsidR="008E1379" w:rsidRPr="00177DEC" w:rsidRDefault="008E1379" w:rsidP="00B9214F">
      <w:pPr>
        <w:pStyle w:val="resourcepacket-scriptureverse"/>
        <w:rPr>
          <w:rFonts w:eastAsia="Times New Roman"/>
          <w:sz w:val="19"/>
          <w:szCs w:val="19"/>
          <w:shd w:val="clear" w:color="auto" w:fill="FFFFFF"/>
          <w:lang w:val="pt-PT"/>
        </w:rPr>
      </w:pPr>
      <w:r w:rsidRPr="00177DEC">
        <w:rPr>
          <w:rFonts w:eastAsia="Times New Roman"/>
          <w:sz w:val="19"/>
          <w:szCs w:val="19"/>
          <w:shd w:val="clear" w:color="auto" w:fill="FFFFFF"/>
          <w:vertAlign w:val="superscript"/>
          <w:lang w:val="pt-PT"/>
        </w:rPr>
        <w:t xml:space="preserve">15 </w:t>
      </w:r>
      <w:r w:rsidRPr="00177DEC">
        <w:rPr>
          <w:rFonts w:eastAsia="Times New Roman"/>
          <w:sz w:val="19"/>
          <w:szCs w:val="19"/>
          <w:shd w:val="clear" w:color="auto" w:fill="FFFFFF"/>
          <w:lang w:val="pt-PT"/>
        </w:rPr>
        <w:t xml:space="preserve">Respondeu-lhe, porém, o Senhor, e disse: Hipócrita, no sábado, não desprende da manjedoura, cada um de vós, o seu boi, ou jumento, e não o leva a beber? </w:t>
      </w:r>
      <w:r w:rsidRPr="00177DEC">
        <w:rPr>
          <w:rFonts w:eastAsia="Times New Roman"/>
          <w:sz w:val="19"/>
          <w:szCs w:val="19"/>
          <w:shd w:val="clear" w:color="auto" w:fill="FFFFFF"/>
          <w:vertAlign w:val="superscript"/>
          <w:lang w:val="pt-PT"/>
        </w:rPr>
        <w:t xml:space="preserve">16 </w:t>
      </w:r>
      <w:r w:rsidRPr="00177DEC">
        <w:rPr>
          <w:rFonts w:eastAsia="Times New Roman"/>
          <w:sz w:val="19"/>
          <w:szCs w:val="19"/>
          <w:shd w:val="clear" w:color="auto" w:fill="FFFFFF"/>
          <w:lang w:val="pt-PT"/>
        </w:rPr>
        <w:t xml:space="preserve">E não convinha soltar desta prisão, no dia de sábado, esta filha de Abraão, a qual há dezoito anos Satanás tinha presa? </w:t>
      </w:r>
    </w:p>
    <w:p w14:paraId="1C94D4E2" w14:textId="61849877" w:rsidR="00B9214F" w:rsidRPr="00177DEC" w:rsidRDefault="008E1379" w:rsidP="008E1379">
      <w:pPr>
        <w:pStyle w:val="resourcepacket-scriptureverse"/>
        <w:rPr>
          <w:rFonts w:eastAsia="Times New Roman"/>
          <w:sz w:val="19"/>
          <w:szCs w:val="19"/>
          <w:shd w:val="clear" w:color="auto" w:fill="FFFFFF"/>
          <w:lang w:val="pt-PT"/>
        </w:rPr>
      </w:pPr>
      <w:r w:rsidRPr="00177DEC">
        <w:rPr>
          <w:rFonts w:eastAsia="Times New Roman"/>
          <w:sz w:val="19"/>
          <w:szCs w:val="19"/>
          <w:shd w:val="clear" w:color="auto" w:fill="FFFFFF"/>
          <w:vertAlign w:val="superscript"/>
          <w:lang w:val="pt-PT"/>
        </w:rPr>
        <w:t>17</w:t>
      </w:r>
      <w:r w:rsidRPr="00177DEC">
        <w:rPr>
          <w:rFonts w:eastAsia="Times New Roman"/>
          <w:sz w:val="19"/>
          <w:szCs w:val="19"/>
          <w:shd w:val="clear" w:color="auto" w:fill="FFFFFF"/>
          <w:lang w:val="pt-PT"/>
        </w:rPr>
        <w:t xml:space="preserve"> E, dizendo ele isto, todos os seus adversários ficaram envergonhados, e todo o povo se alegrava, por todas as coisas gloriosas que eram feitas por ele.</w:t>
      </w:r>
    </w:p>
    <w:p w14:paraId="36D9EC2A" w14:textId="77777777" w:rsidR="008E1379" w:rsidRPr="00177DEC" w:rsidRDefault="008E1379" w:rsidP="008E1379">
      <w:pPr>
        <w:pStyle w:val="resourcepacket-scriptureverse"/>
        <w:rPr>
          <w:rFonts w:eastAsia="Times New Roman"/>
          <w:sz w:val="19"/>
          <w:szCs w:val="19"/>
          <w:shd w:val="clear" w:color="auto" w:fill="FFFFFF"/>
          <w:lang w:val="pt-PT"/>
        </w:rPr>
      </w:pPr>
    </w:p>
    <w:p w14:paraId="78C995C9" w14:textId="3A347EAD" w:rsidR="00295214" w:rsidRPr="00177DEC" w:rsidRDefault="001356A6" w:rsidP="00A40BCD">
      <w:pPr>
        <w:pStyle w:val="resourcepacket-body"/>
        <w:rPr>
          <w:lang w:val="pt-PT"/>
        </w:rPr>
      </w:pPr>
      <w:r w:rsidRPr="00177DEC">
        <w:rPr>
          <w:lang w:val="pt-PT"/>
        </w:rPr>
        <w:t>Sermão</w:t>
      </w:r>
      <w:r w:rsidR="001252D5" w:rsidRPr="00177DEC">
        <w:rPr>
          <w:lang w:val="pt-PT"/>
        </w:rPr>
        <w:t xml:space="preserve">: </w:t>
      </w:r>
      <w:r w:rsidR="008758C8" w:rsidRPr="00177DEC">
        <w:rPr>
          <w:lang w:val="pt-PT"/>
        </w:rPr>
        <w:t>Quando Jesus Pôs Fim</w:t>
      </w:r>
      <w:r w:rsidR="00A74D13" w:rsidRPr="00177DEC">
        <w:rPr>
          <w:lang w:val="pt-PT"/>
        </w:rPr>
        <w:t>!</w:t>
      </w:r>
    </w:p>
    <w:p w14:paraId="68843FEC" w14:textId="77777777" w:rsidR="009B215E" w:rsidRPr="00177DEC" w:rsidRDefault="009B215E" w:rsidP="00A40BCD">
      <w:pPr>
        <w:pStyle w:val="resourcepacket-body"/>
        <w:rPr>
          <w:lang w:val="pt-PT"/>
        </w:rPr>
      </w:pPr>
    </w:p>
    <w:p w14:paraId="34951CF9" w14:textId="2D6431B4" w:rsidR="001252D5" w:rsidRPr="00177DEC" w:rsidRDefault="001356A6" w:rsidP="00A40BCD">
      <w:pPr>
        <w:pStyle w:val="resourcepacket-body"/>
        <w:rPr>
          <w:lang w:val="pt-PT"/>
        </w:rPr>
      </w:pPr>
      <w:r w:rsidRPr="00177DEC">
        <w:rPr>
          <w:lang w:val="pt-PT"/>
        </w:rPr>
        <w:t>Hino de resposta</w:t>
      </w:r>
      <w:r w:rsidR="001252D5" w:rsidRPr="00177DEC">
        <w:rPr>
          <w:lang w:val="pt-PT"/>
        </w:rPr>
        <w:t>:</w:t>
      </w:r>
      <w:r w:rsidR="00C42946" w:rsidRPr="00177DEC">
        <w:rPr>
          <w:lang w:val="pt-PT"/>
        </w:rPr>
        <w:t xml:space="preserve"> </w:t>
      </w:r>
      <w:r w:rsidR="00824CA5" w:rsidRPr="00177DEC">
        <w:rPr>
          <w:lang w:val="pt-PT"/>
        </w:rPr>
        <w:t>“</w:t>
      </w:r>
      <w:r w:rsidR="00B84833" w:rsidRPr="00177DEC">
        <w:rPr>
          <w:lang w:val="pt-PT"/>
        </w:rPr>
        <w:t>Amor Que Por Amor Desceste</w:t>
      </w:r>
      <w:r w:rsidR="00C42946" w:rsidRPr="00177DEC">
        <w:rPr>
          <w:lang w:val="pt-PT"/>
        </w:rPr>
        <w:t>”</w:t>
      </w:r>
      <w:r w:rsidR="00B62038" w:rsidRPr="00177DEC">
        <w:rPr>
          <w:lang w:val="pt-PT"/>
        </w:rPr>
        <w:tab/>
      </w:r>
      <w:r w:rsidR="00B62038" w:rsidRPr="00177DEC">
        <w:rPr>
          <w:lang w:val="pt-PT"/>
        </w:rPr>
        <w:tab/>
      </w:r>
      <w:r w:rsidR="00B62038" w:rsidRPr="00177DEC">
        <w:rPr>
          <w:lang w:val="pt-PT"/>
        </w:rPr>
        <w:tab/>
      </w:r>
      <w:r w:rsidR="00B62038" w:rsidRPr="00177DEC">
        <w:rPr>
          <w:lang w:val="pt-PT"/>
        </w:rPr>
        <w:tab/>
      </w:r>
      <w:r w:rsidR="00B62038" w:rsidRPr="00177DEC">
        <w:rPr>
          <w:lang w:val="pt-PT"/>
        </w:rPr>
        <w:tab/>
        <w:t xml:space="preserve"># </w:t>
      </w:r>
      <w:r w:rsidR="00B84833" w:rsidRPr="00177DEC">
        <w:rPr>
          <w:lang w:val="pt-PT"/>
        </w:rPr>
        <w:t>120</w:t>
      </w:r>
    </w:p>
    <w:p w14:paraId="578546EF" w14:textId="77777777" w:rsidR="009B215E" w:rsidRPr="00177DEC" w:rsidRDefault="009B215E" w:rsidP="00A40BCD">
      <w:pPr>
        <w:pStyle w:val="resourcepacket-body"/>
        <w:rPr>
          <w:lang w:val="pt-PT"/>
        </w:rPr>
      </w:pPr>
    </w:p>
    <w:p w14:paraId="18C96153" w14:textId="69239B23" w:rsidR="00391997" w:rsidRPr="00177DEC" w:rsidRDefault="00B84833" w:rsidP="00391997">
      <w:pPr>
        <w:pStyle w:val="resourcepacket-body"/>
        <w:rPr>
          <w:lang w:val="pt-PT"/>
        </w:rPr>
      </w:pPr>
      <w:r w:rsidRPr="00177DEC">
        <w:rPr>
          <w:lang w:val="pt-PT"/>
        </w:rPr>
        <w:t>Oração final</w:t>
      </w:r>
    </w:p>
    <w:p w14:paraId="40F8C640" w14:textId="72EB79BD" w:rsidR="006D72E4" w:rsidRPr="00177DEC" w:rsidRDefault="00B84833" w:rsidP="00A40BCD">
      <w:pPr>
        <w:pStyle w:val="resourcepacket-body"/>
        <w:rPr>
          <w:lang w:val="pt-PT"/>
        </w:rPr>
      </w:pPr>
      <w:r w:rsidRPr="00177DEC">
        <w:rPr>
          <w:lang w:val="pt-PT"/>
        </w:rPr>
        <w:t>Bênção</w:t>
      </w:r>
      <w:r w:rsidR="001252D5" w:rsidRPr="00177DEC">
        <w:rPr>
          <w:lang w:val="pt-PT"/>
        </w:rPr>
        <w:t xml:space="preserve">: </w:t>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00EC2A17" w:rsidRPr="00177DEC">
        <w:rPr>
          <w:lang w:val="pt-PT"/>
        </w:rPr>
        <w:tab/>
      </w:r>
      <w:r w:rsidR="00EC2A17" w:rsidRPr="00177DEC">
        <w:rPr>
          <w:lang w:val="pt-PT"/>
        </w:rPr>
        <w:tab/>
        <w:t xml:space="preserve">      </w:t>
      </w:r>
      <w:r w:rsidRPr="00177DEC">
        <w:rPr>
          <w:lang w:val="pt-PT"/>
        </w:rPr>
        <w:t>Números</w:t>
      </w:r>
      <w:r w:rsidR="001252D5" w:rsidRPr="00177DEC">
        <w:rPr>
          <w:lang w:val="pt-PT"/>
        </w:rPr>
        <w:t xml:space="preserve"> 6:24-26, </w:t>
      </w:r>
      <w:r w:rsidRPr="00177DEC">
        <w:rPr>
          <w:lang w:val="pt-PT"/>
        </w:rPr>
        <w:t>ARC</w:t>
      </w:r>
    </w:p>
    <w:p w14:paraId="0FCBBAFF" w14:textId="77777777" w:rsidR="00B84833" w:rsidRPr="00177DEC" w:rsidRDefault="00C42946" w:rsidP="00B84833">
      <w:pPr>
        <w:pStyle w:val="resourcepacket-scriptureverse"/>
        <w:rPr>
          <w:lang w:val="pt-PT"/>
        </w:rPr>
      </w:pPr>
      <w:r w:rsidRPr="00177DEC">
        <w:rPr>
          <w:lang w:val="pt-PT"/>
        </w:rPr>
        <w:t>“</w:t>
      </w:r>
      <w:r w:rsidR="00B84833" w:rsidRPr="00177DEC">
        <w:rPr>
          <w:lang w:val="pt-PT"/>
        </w:rPr>
        <w:t xml:space="preserve">O Senhor te abençoe e te guarde; O Senhor faça </w:t>
      </w:r>
    </w:p>
    <w:p w14:paraId="1EC46B08" w14:textId="77777777" w:rsidR="00B84833" w:rsidRPr="00177DEC" w:rsidRDefault="00B84833" w:rsidP="00B84833">
      <w:pPr>
        <w:pStyle w:val="resourcepacket-scriptureverse"/>
        <w:rPr>
          <w:lang w:val="pt-PT"/>
        </w:rPr>
      </w:pPr>
      <w:r w:rsidRPr="00177DEC">
        <w:rPr>
          <w:lang w:val="pt-PT"/>
        </w:rPr>
        <w:t xml:space="preserve">resplandecer o seu rosto sobre ti, e tenha </w:t>
      </w:r>
    </w:p>
    <w:p w14:paraId="0123DF86" w14:textId="77777777" w:rsidR="00B84833" w:rsidRPr="00177DEC" w:rsidRDefault="00B84833" w:rsidP="00B84833">
      <w:pPr>
        <w:pStyle w:val="resourcepacket-scriptureverse"/>
        <w:rPr>
          <w:lang w:val="pt-PT"/>
        </w:rPr>
      </w:pPr>
      <w:r w:rsidRPr="00177DEC">
        <w:rPr>
          <w:lang w:val="pt-PT"/>
        </w:rPr>
        <w:t>misericórdia de ti; O Senhor sobre ti levante o</w:t>
      </w:r>
    </w:p>
    <w:p w14:paraId="7A9BE019" w14:textId="5842DB0A" w:rsidR="00C42946" w:rsidRPr="00177DEC" w:rsidRDefault="00B84833" w:rsidP="00B84833">
      <w:pPr>
        <w:pStyle w:val="resourcepacket-scriptureverse"/>
        <w:rPr>
          <w:lang w:val="pt-PT"/>
        </w:rPr>
      </w:pPr>
      <w:r w:rsidRPr="00177DEC">
        <w:rPr>
          <w:lang w:val="pt-PT"/>
        </w:rPr>
        <w:t>seu rosto, e te dê a paz</w:t>
      </w:r>
      <w:r w:rsidR="00C42946" w:rsidRPr="00177DEC">
        <w:rPr>
          <w:lang w:val="pt-PT"/>
        </w:rPr>
        <w:t>.”</w:t>
      </w:r>
    </w:p>
    <w:p w14:paraId="63F71C46" w14:textId="3EE4350C" w:rsidR="00416C4D" w:rsidRPr="00177DEC" w:rsidRDefault="001F3274">
      <w:pPr>
        <w:rPr>
          <w:lang w:val="pt-PT"/>
        </w:rPr>
      </w:pPr>
      <w:r w:rsidRPr="00177DEC">
        <w:rPr>
          <w:lang w:val="pt-PT"/>
        </w:rPr>
        <w:br w:type="page"/>
      </w:r>
    </w:p>
    <w:p w14:paraId="041718AB" w14:textId="14461E4F" w:rsidR="00EB1669" w:rsidRPr="00177DEC" w:rsidRDefault="00B84833" w:rsidP="00EB1669">
      <w:pPr>
        <w:pStyle w:val="resourcepacket-heading1"/>
        <w:jc w:val="left"/>
        <w:rPr>
          <w:color w:val="2F5496" w:themeColor="accent1" w:themeShade="BF"/>
          <w:lang w:val="pt-PT"/>
        </w:rPr>
      </w:pPr>
      <w:bookmarkStart w:id="5" w:name="_Toc41981392"/>
      <w:r w:rsidRPr="00177DEC">
        <w:rPr>
          <w:color w:val="2F5496" w:themeColor="accent1" w:themeShade="BF"/>
          <w:lang w:val="pt-PT"/>
        </w:rPr>
        <w:lastRenderedPageBreak/>
        <w:t>Leitura Responsiva</w:t>
      </w:r>
      <w:bookmarkEnd w:id="5"/>
    </w:p>
    <w:p w14:paraId="051A07B4" w14:textId="5C33D455" w:rsidR="00EB1669" w:rsidRPr="00177DEC" w:rsidRDefault="00EB1669" w:rsidP="00EB1669">
      <w:pPr>
        <w:pStyle w:val="resourcepacket-body"/>
        <w:rPr>
          <w:rFonts w:cs="Calibri (Body)"/>
          <w:b/>
          <w:bCs/>
          <w:smallCaps/>
          <w:color w:val="2F5496" w:themeColor="accent1" w:themeShade="BF"/>
          <w:lang w:val="pt-PT"/>
        </w:rPr>
      </w:pPr>
      <w:r w:rsidRPr="00177DEC">
        <w:rPr>
          <w:rFonts w:cs="Calibri (Body)"/>
          <w:b/>
          <w:bCs/>
          <w:smallCaps/>
          <w:color w:val="2F5496" w:themeColor="accent1" w:themeShade="BF"/>
          <w:lang w:val="pt-PT"/>
        </w:rPr>
        <w:t xml:space="preserve"># </w:t>
      </w:r>
      <w:r w:rsidR="00B84833" w:rsidRPr="00177DEC">
        <w:rPr>
          <w:rFonts w:cs="Calibri (Body)"/>
          <w:b/>
          <w:bCs/>
          <w:smallCaps/>
          <w:color w:val="2F5496" w:themeColor="accent1" w:themeShade="BF"/>
          <w:lang w:val="pt-PT"/>
        </w:rPr>
        <w:t>4</w:t>
      </w:r>
      <w:r w:rsidRPr="00177DEC">
        <w:rPr>
          <w:rFonts w:cs="Calibri (Body)"/>
          <w:b/>
          <w:bCs/>
          <w:smallCaps/>
          <w:color w:val="2F5496" w:themeColor="accent1" w:themeShade="BF"/>
          <w:lang w:val="pt-PT"/>
        </w:rPr>
        <w:t xml:space="preserve">, </w:t>
      </w:r>
      <w:r w:rsidR="00B84833" w:rsidRPr="00177DEC">
        <w:rPr>
          <w:rFonts w:cs="Calibri (Body)"/>
          <w:b/>
          <w:bCs/>
          <w:smallCaps/>
          <w:color w:val="2F5496" w:themeColor="accent1" w:themeShade="BF"/>
          <w:lang w:val="pt-PT"/>
        </w:rPr>
        <w:t>Bendize, Ó Minha Alma</w:t>
      </w:r>
      <w:r w:rsidRPr="00177DEC">
        <w:rPr>
          <w:rFonts w:cs="Calibri (Body)"/>
          <w:b/>
          <w:bCs/>
          <w:smallCaps/>
          <w:color w:val="2F5496" w:themeColor="accent1" w:themeShade="BF"/>
          <w:lang w:val="pt-PT"/>
        </w:rPr>
        <w:t xml:space="preserve"> </w:t>
      </w:r>
    </w:p>
    <w:p w14:paraId="52A644FA" w14:textId="77777777" w:rsidR="00EB1669" w:rsidRPr="00177DEC" w:rsidRDefault="00EB1669" w:rsidP="00EB1669">
      <w:pPr>
        <w:pStyle w:val="resourcepacket-body"/>
        <w:rPr>
          <w:lang w:val="pt-PT"/>
        </w:rPr>
      </w:pPr>
    </w:p>
    <w:p w14:paraId="4B16C10C" w14:textId="77777777" w:rsidR="00A344DF" w:rsidRPr="00177DEC" w:rsidRDefault="00A344DF" w:rsidP="00F136B1">
      <w:pPr>
        <w:pStyle w:val="resourcepacket-body"/>
        <w:rPr>
          <w:lang w:val="pt-PT"/>
        </w:rPr>
      </w:pPr>
      <w:r w:rsidRPr="00177DEC">
        <w:rPr>
          <w:lang w:val="pt-PT"/>
        </w:rPr>
        <w:t>Bendize, ó minha alma ao Senhor, e</w:t>
      </w:r>
    </w:p>
    <w:p w14:paraId="6FF01963" w14:textId="77777777" w:rsidR="00A344DF" w:rsidRPr="00177DEC" w:rsidRDefault="00A344DF" w:rsidP="00F136B1">
      <w:pPr>
        <w:pStyle w:val="resourcepacket-body"/>
        <w:rPr>
          <w:lang w:val="pt-PT"/>
        </w:rPr>
      </w:pPr>
      <w:r w:rsidRPr="00177DEC">
        <w:rPr>
          <w:lang w:val="pt-PT"/>
        </w:rPr>
        <w:t>tudo o que há em mim bendiga ao</w:t>
      </w:r>
    </w:p>
    <w:p w14:paraId="62C61A90" w14:textId="77777777" w:rsidR="00A344DF" w:rsidRPr="00177DEC" w:rsidRDefault="00A344DF" w:rsidP="00F136B1">
      <w:pPr>
        <w:pStyle w:val="resourcepacket-body"/>
        <w:rPr>
          <w:lang w:val="pt-PT"/>
        </w:rPr>
      </w:pPr>
      <w:r w:rsidRPr="00177DEC">
        <w:rPr>
          <w:lang w:val="pt-PT"/>
        </w:rPr>
        <w:t>Seu santo nome. Bendize, ó minha</w:t>
      </w:r>
    </w:p>
    <w:p w14:paraId="12C002D0" w14:textId="77777777" w:rsidR="00A344DF" w:rsidRPr="00177DEC" w:rsidRDefault="00A344DF" w:rsidP="00F136B1">
      <w:pPr>
        <w:pStyle w:val="resourcepacket-body"/>
        <w:rPr>
          <w:lang w:val="pt-PT"/>
        </w:rPr>
      </w:pPr>
      <w:r w:rsidRPr="00177DEC">
        <w:rPr>
          <w:lang w:val="pt-PT"/>
        </w:rPr>
        <w:t>alma, ao Senhor, e não te esqueças de</w:t>
      </w:r>
    </w:p>
    <w:p w14:paraId="6A50A3DA" w14:textId="745B1E1D" w:rsidR="00F136B1" w:rsidRPr="00177DEC" w:rsidRDefault="00A344DF" w:rsidP="00F136B1">
      <w:pPr>
        <w:pStyle w:val="resourcepacket-body"/>
        <w:rPr>
          <w:lang w:val="pt-PT"/>
        </w:rPr>
      </w:pPr>
      <w:r w:rsidRPr="00177DEC">
        <w:rPr>
          <w:lang w:val="pt-PT"/>
        </w:rPr>
        <w:t>nem um só de Seus benefícios.</w:t>
      </w:r>
    </w:p>
    <w:p w14:paraId="32AADBCE" w14:textId="7B95D931" w:rsidR="00F136B1" w:rsidRPr="00177DEC" w:rsidRDefault="00F136B1" w:rsidP="00F136B1">
      <w:pPr>
        <w:pStyle w:val="resourcepacket-body"/>
        <w:rPr>
          <w:lang w:val="pt-PT"/>
        </w:rPr>
      </w:pPr>
    </w:p>
    <w:p w14:paraId="3EBA151A" w14:textId="77777777" w:rsidR="00B93069" w:rsidRPr="00177DEC" w:rsidRDefault="00B93069" w:rsidP="00F136B1">
      <w:pPr>
        <w:pStyle w:val="resourcepacket-body"/>
        <w:rPr>
          <w:lang w:val="pt-PT"/>
        </w:rPr>
      </w:pPr>
    </w:p>
    <w:p w14:paraId="56494176" w14:textId="77777777" w:rsidR="00A344DF" w:rsidRPr="00177DEC" w:rsidRDefault="00A344DF" w:rsidP="00F136B1">
      <w:pPr>
        <w:pStyle w:val="resourcepacket-body"/>
        <w:rPr>
          <w:b/>
          <w:bCs/>
          <w:lang w:val="pt-PT"/>
        </w:rPr>
      </w:pPr>
      <w:r w:rsidRPr="00177DEC">
        <w:rPr>
          <w:b/>
          <w:bCs/>
          <w:lang w:val="pt-PT"/>
        </w:rPr>
        <w:t>Ele é quem perdoa todas as tuas</w:t>
      </w:r>
    </w:p>
    <w:p w14:paraId="51728D97" w14:textId="77777777" w:rsidR="00A344DF" w:rsidRPr="00177DEC" w:rsidRDefault="00A344DF" w:rsidP="00F136B1">
      <w:pPr>
        <w:pStyle w:val="resourcepacket-body"/>
        <w:rPr>
          <w:b/>
          <w:bCs/>
          <w:lang w:val="pt-PT"/>
        </w:rPr>
      </w:pPr>
      <w:r w:rsidRPr="00177DEC">
        <w:rPr>
          <w:b/>
          <w:bCs/>
          <w:lang w:val="pt-PT"/>
        </w:rPr>
        <w:t>iniquidades; quem sara todas as</w:t>
      </w:r>
    </w:p>
    <w:p w14:paraId="74D7B3FA" w14:textId="77777777" w:rsidR="00A344DF" w:rsidRPr="00177DEC" w:rsidRDefault="00A344DF" w:rsidP="00F136B1">
      <w:pPr>
        <w:pStyle w:val="resourcepacket-body"/>
        <w:rPr>
          <w:b/>
          <w:bCs/>
          <w:lang w:val="pt-PT"/>
        </w:rPr>
      </w:pPr>
      <w:r w:rsidRPr="00177DEC">
        <w:rPr>
          <w:b/>
          <w:bCs/>
          <w:lang w:val="pt-PT"/>
        </w:rPr>
        <w:t>tuas enfermidades; quem da cova</w:t>
      </w:r>
    </w:p>
    <w:p w14:paraId="1B718F4D" w14:textId="77777777" w:rsidR="00A344DF" w:rsidRPr="00177DEC" w:rsidRDefault="00A344DF" w:rsidP="00F136B1">
      <w:pPr>
        <w:pStyle w:val="resourcepacket-body"/>
        <w:rPr>
          <w:b/>
          <w:bCs/>
          <w:lang w:val="pt-PT"/>
        </w:rPr>
      </w:pPr>
      <w:r w:rsidRPr="00177DEC">
        <w:rPr>
          <w:b/>
          <w:bCs/>
          <w:lang w:val="pt-PT"/>
        </w:rPr>
        <w:t>redime a tua vida, e te coroa de</w:t>
      </w:r>
    </w:p>
    <w:p w14:paraId="582EEC82" w14:textId="77777777" w:rsidR="00A344DF" w:rsidRPr="00177DEC" w:rsidRDefault="00A344DF" w:rsidP="00F136B1">
      <w:pPr>
        <w:pStyle w:val="resourcepacket-body"/>
        <w:rPr>
          <w:b/>
          <w:bCs/>
          <w:lang w:val="pt-PT"/>
        </w:rPr>
      </w:pPr>
      <w:r w:rsidRPr="00177DEC">
        <w:rPr>
          <w:b/>
          <w:bCs/>
          <w:lang w:val="pt-PT"/>
        </w:rPr>
        <w:t>graça e misericórdia; quem farta</w:t>
      </w:r>
    </w:p>
    <w:p w14:paraId="00B54484" w14:textId="77777777" w:rsidR="00A344DF" w:rsidRPr="00177DEC" w:rsidRDefault="00A344DF" w:rsidP="00F136B1">
      <w:pPr>
        <w:pStyle w:val="resourcepacket-body"/>
        <w:rPr>
          <w:b/>
          <w:bCs/>
          <w:lang w:val="pt-PT"/>
        </w:rPr>
      </w:pPr>
      <w:r w:rsidRPr="00177DEC">
        <w:rPr>
          <w:b/>
          <w:bCs/>
          <w:lang w:val="pt-PT"/>
        </w:rPr>
        <w:t>de bens a tua velhice, de sorte que</w:t>
      </w:r>
    </w:p>
    <w:p w14:paraId="42F88DE6" w14:textId="77777777" w:rsidR="00A344DF" w:rsidRPr="00177DEC" w:rsidRDefault="00A344DF" w:rsidP="00F136B1">
      <w:pPr>
        <w:pStyle w:val="resourcepacket-body"/>
        <w:rPr>
          <w:b/>
          <w:bCs/>
          <w:lang w:val="pt-PT"/>
        </w:rPr>
      </w:pPr>
      <w:r w:rsidRPr="00177DEC">
        <w:rPr>
          <w:b/>
          <w:bCs/>
          <w:lang w:val="pt-PT"/>
        </w:rPr>
        <w:t>a tua mocidade se renova como a</w:t>
      </w:r>
    </w:p>
    <w:p w14:paraId="173D8B09" w14:textId="5C2A1A74" w:rsidR="00EB1669" w:rsidRPr="00177DEC" w:rsidRDefault="00A344DF" w:rsidP="00F136B1">
      <w:pPr>
        <w:pStyle w:val="resourcepacket-body"/>
        <w:rPr>
          <w:rFonts w:asciiTheme="minorHAnsi" w:hAnsiTheme="minorHAnsi"/>
          <w:b/>
          <w:bCs/>
          <w:color w:val="2F5496"/>
          <w:lang w:val="pt-PT"/>
        </w:rPr>
      </w:pPr>
      <w:r w:rsidRPr="00177DEC">
        <w:rPr>
          <w:b/>
          <w:bCs/>
          <w:lang w:val="pt-PT"/>
        </w:rPr>
        <w:t>da águia.</w:t>
      </w:r>
    </w:p>
    <w:p w14:paraId="2F0B99AF" w14:textId="03C85A4B" w:rsidR="00EB1669" w:rsidRPr="00177DEC" w:rsidRDefault="00EB1669" w:rsidP="00EB1669">
      <w:pPr>
        <w:rPr>
          <w:rFonts w:ascii="Avenir Book" w:hAnsi="Avenir Book" w:cstheme="minorHAnsi"/>
          <w:b/>
          <w:bCs/>
          <w:color w:val="2F5496"/>
          <w:lang w:val="pt-PT"/>
        </w:rPr>
      </w:pPr>
    </w:p>
    <w:p w14:paraId="383CAC8A" w14:textId="77777777" w:rsidR="00B93069" w:rsidRPr="00177DEC" w:rsidRDefault="00B93069" w:rsidP="00EB1669">
      <w:pPr>
        <w:rPr>
          <w:rFonts w:ascii="Avenir Book" w:hAnsi="Avenir Book" w:cstheme="minorHAnsi"/>
          <w:b/>
          <w:bCs/>
          <w:color w:val="2F5496"/>
          <w:lang w:val="pt-PT"/>
        </w:rPr>
      </w:pPr>
    </w:p>
    <w:p w14:paraId="3197A8D4" w14:textId="77777777" w:rsidR="00B93069" w:rsidRPr="00177DEC" w:rsidRDefault="00B93069" w:rsidP="00EB1669">
      <w:pPr>
        <w:pStyle w:val="resourcepacket-body"/>
        <w:rPr>
          <w:lang w:val="pt-PT"/>
        </w:rPr>
      </w:pPr>
      <w:r w:rsidRPr="00177DEC">
        <w:rPr>
          <w:lang w:val="pt-PT"/>
        </w:rPr>
        <w:t>O Senhor é misericordiosos e compassivo;</w:t>
      </w:r>
    </w:p>
    <w:p w14:paraId="0476FE9F" w14:textId="7CB188C7" w:rsidR="00EB1669" w:rsidRPr="00177DEC" w:rsidRDefault="00B93069" w:rsidP="00EB1669">
      <w:pPr>
        <w:pStyle w:val="resourcepacket-body"/>
        <w:rPr>
          <w:lang w:val="pt-PT"/>
        </w:rPr>
      </w:pPr>
      <w:r w:rsidRPr="00177DEC">
        <w:rPr>
          <w:lang w:val="pt-PT"/>
        </w:rPr>
        <w:t>longânimo e assaz benigno</w:t>
      </w:r>
      <w:r w:rsidR="00EB1669" w:rsidRPr="00177DEC">
        <w:rPr>
          <w:lang w:val="pt-PT"/>
        </w:rPr>
        <w:t xml:space="preserve">. . . . </w:t>
      </w:r>
    </w:p>
    <w:p w14:paraId="501107BD" w14:textId="77777777" w:rsidR="00B93069" w:rsidRPr="00177DEC" w:rsidRDefault="00B93069" w:rsidP="00EB1669">
      <w:pPr>
        <w:pStyle w:val="resourcepacket-body"/>
        <w:rPr>
          <w:lang w:val="pt-PT"/>
        </w:rPr>
      </w:pPr>
      <w:r w:rsidRPr="00177DEC">
        <w:rPr>
          <w:lang w:val="pt-PT"/>
        </w:rPr>
        <w:t>Não nos trata segundo os nossos pecados,</w:t>
      </w:r>
    </w:p>
    <w:p w14:paraId="2F32EC56" w14:textId="77777777" w:rsidR="00B93069" w:rsidRPr="00177DEC" w:rsidRDefault="00B93069" w:rsidP="00EB1669">
      <w:pPr>
        <w:pStyle w:val="resourcepacket-body"/>
        <w:rPr>
          <w:lang w:val="pt-PT"/>
        </w:rPr>
      </w:pPr>
      <w:r w:rsidRPr="00177DEC">
        <w:rPr>
          <w:lang w:val="pt-PT"/>
        </w:rPr>
        <w:t>nem nos retribui consoante as nossas</w:t>
      </w:r>
    </w:p>
    <w:p w14:paraId="6412CCB6" w14:textId="309EE603" w:rsidR="00B93069" w:rsidRPr="00177DEC" w:rsidRDefault="00B93069" w:rsidP="00B93069">
      <w:pPr>
        <w:pStyle w:val="resourcepacket-body"/>
        <w:rPr>
          <w:lang w:val="pt-PT"/>
        </w:rPr>
      </w:pPr>
      <w:r w:rsidRPr="00177DEC">
        <w:rPr>
          <w:lang w:val="pt-PT"/>
        </w:rPr>
        <w:t>iniquidades.</w:t>
      </w:r>
    </w:p>
    <w:p w14:paraId="40444FBD" w14:textId="2EA61DDD" w:rsidR="00EB1669" w:rsidRPr="00177DEC" w:rsidRDefault="00EB1669" w:rsidP="00EB1669">
      <w:pPr>
        <w:pStyle w:val="resourcepacket-body"/>
        <w:rPr>
          <w:lang w:val="pt-PT"/>
        </w:rPr>
      </w:pPr>
    </w:p>
    <w:p w14:paraId="17B3D589" w14:textId="77777777" w:rsidR="00EB1669" w:rsidRPr="00177DEC" w:rsidRDefault="00EB1669" w:rsidP="00EB1669">
      <w:pPr>
        <w:pStyle w:val="resourcepacket-body"/>
        <w:rPr>
          <w:lang w:val="pt-PT"/>
        </w:rPr>
      </w:pPr>
    </w:p>
    <w:p w14:paraId="4382A713" w14:textId="77777777" w:rsidR="00B93069" w:rsidRPr="00177DEC" w:rsidRDefault="00B93069" w:rsidP="00EB1669">
      <w:pPr>
        <w:pStyle w:val="resourcepacket-body"/>
        <w:rPr>
          <w:b/>
          <w:bCs/>
          <w:lang w:val="pt-PT"/>
        </w:rPr>
      </w:pPr>
      <w:r w:rsidRPr="00177DEC">
        <w:rPr>
          <w:b/>
          <w:bCs/>
          <w:lang w:val="pt-PT"/>
        </w:rPr>
        <w:t xml:space="preserve">Pois quanto o céu se alteia acima </w:t>
      </w:r>
    </w:p>
    <w:p w14:paraId="55906387" w14:textId="77777777" w:rsidR="00B93069" w:rsidRPr="00177DEC" w:rsidRDefault="00B93069" w:rsidP="00EB1669">
      <w:pPr>
        <w:pStyle w:val="resourcepacket-body"/>
        <w:rPr>
          <w:b/>
          <w:bCs/>
          <w:lang w:val="pt-PT"/>
        </w:rPr>
      </w:pPr>
      <w:r w:rsidRPr="00177DEC">
        <w:rPr>
          <w:b/>
          <w:bCs/>
          <w:lang w:val="pt-PT"/>
        </w:rPr>
        <w:t xml:space="preserve">da terra, assim é grande a Sua </w:t>
      </w:r>
    </w:p>
    <w:p w14:paraId="33FB84EB" w14:textId="74988B04" w:rsidR="00EB1669" w:rsidRPr="00177DEC" w:rsidRDefault="00B93069" w:rsidP="00B93069">
      <w:pPr>
        <w:pStyle w:val="resourcepacket-body"/>
        <w:rPr>
          <w:b/>
          <w:bCs/>
          <w:lang w:val="pt-PT"/>
        </w:rPr>
      </w:pPr>
      <w:r w:rsidRPr="00177DEC">
        <w:rPr>
          <w:b/>
          <w:bCs/>
          <w:lang w:val="pt-PT"/>
        </w:rPr>
        <w:t>misericórdia para com os que O temem.</w:t>
      </w:r>
    </w:p>
    <w:p w14:paraId="1B1A088C" w14:textId="424ABFEA" w:rsidR="00B93069" w:rsidRPr="00177DEC" w:rsidRDefault="00B93069" w:rsidP="00B93069">
      <w:pPr>
        <w:pStyle w:val="resourcepacket-body"/>
        <w:rPr>
          <w:b/>
          <w:bCs/>
          <w:lang w:val="pt-PT"/>
        </w:rPr>
      </w:pPr>
      <w:r w:rsidRPr="00177DEC">
        <w:rPr>
          <w:b/>
          <w:bCs/>
          <w:lang w:val="pt-PT"/>
        </w:rPr>
        <w:t>Quanto dista o Oriente do Ocidente,</w:t>
      </w:r>
    </w:p>
    <w:p w14:paraId="48B13BB7" w14:textId="1D770B47" w:rsidR="00B93069" w:rsidRPr="00177DEC" w:rsidRDefault="00B93069" w:rsidP="00B93069">
      <w:pPr>
        <w:pStyle w:val="resourcepacket-body"/>
        <w:rPr>
          <w:b/>
          <w:bCs/>
          <w:lang w:val="pt-PT"/>
        </w:rPr>
      </w:pPr>
      <w:r w:rsidRPr="00177DEC">
        <w:rPr>
          <w:b/>
          <w:bCs/>
          <w:lang w:val="pt-PT"/>
        </w:rPr>
        <w:t>assim afasta de nós as nossas</w:t>
      </w:r>
    </w:p>
    <w:p w14:paraId="7AF85E48" w14:textId="3F214D0E" w:rsidR="00B93069" w:rsidRPr="00177DEC" w:rsidRDefault="00B93069" w:rsidP="00B93069">
      <w:pPr>
        <w:pStyle w:val="resourcepacket-body"/>
        <w:rPr>
          <w:b/>
          <w:bCs/>
          <w:lang w:val="pt-PT"/>
        </w:rPr>
      </w:pPr>
      <w:r w:rsidRPr="00177DEC">
        <w:rPr>
          <w:b/>
          <w:bCs/>
          <w:lang w:val="pt-PT"/>
        </w:rPr>
        <w:t>transgressões.</w:t>
      </w:r>
    </w:p>
    <w:p w14:paraId="178A6220" w14:textId="402BBEDD" w:rsidR="00EB1669" w:rsidRPr="00177DEC" w:rsidRDefault="00EB1669" w:rsidP="00EB1669">
      <w:pPr>
        <w:pStyle w:val="resourcepacket-body"/>
        <w:rPr>
          <w:b/>
          <w:bCs/>
          <w:lang w:val="pt-PT"/>
        </w:rPr>
      </w:pPr>
    </w:p>
    <w:p w14:paraId="32E31BF3" w14:textId="77777777" w:rsidR="00EB1669" w:rsidRPr="00177DEC" w:rsidRDefault="00EB1669" w:rsidP="00EB1669">
      <w:pPr>
        <w:pStyle w:val="resourcepacket-body"/>
        <w:rPr>
          <w:lang w:val="pt-PT"/>
        </w:rPr>
      </w:pPr>
    </w:p>
    <w:p w14:paraId="247CB329" w14:textId="5205CE1E" w:rsidR="00EB1669" w:rsidRPr="00177DEC" w:rsidRDefault="00B93069" w:rsidP="00F136B1">
      <w:pPr>
        <w:pStyle w:val="resourcepacket-body"/>
        <w:rPr>
          <w:lang w:val="pt-PT"/>
        </w:rPr>
      </w:pPr>
      <w:r w:rsidRPr="00177DEC">
        <w:rPr>
          <w:lang w:val="pt-PT"/>
        </w:rPr>
        <w:t>Bendize, Ó minha alma, ao Senhor</w:t>
      </w:r>
      <w:r w:rsidR="00EB1669" w:rsidRPr="00177DEC">
        <w:rPr>
          <w:lang w:val="pt-PT"/>
        </w:rPr>
        <w:t>.</w:t>
      </w:r>
    </w:p>
    <w:p w14:paraId="25FAF0D1" w14:textId="1B6A290D" w:rsidR="00EB1669" w:rsidRPr="00177DEC" w:rsidRDefault="00EB1669" w:rsidP="00EB1669">
      <w:pPr>
        <w:rPr>
          <w:rFonts w:ascii="Avenir Book" w:hAnsi="Avenir Book" w:cstheme="minorHAnsi"/>
          <w:color w:val="2F5496"/>
          <w:lang w:val="pt-PT"/>
        </w:rPr>
      </w:pPr>
    </w:p>
    <w:p w14:paraId="52B5A92B" w14:textId="23BA0F4A" w:rsidR="00F136B1" w:rsidRPr="00177DEC" w:rsidRDefault="00F136B1" w:rsidP="00EB1669">
      <w:pPr>
        <w:rPr>
          <w:rFonts w:ascii="Avenir Book" w:hAnsi="Avenir Book" w:cstheme="minorHAnsi"/>
          <w:color w:val="000000" w:themeColor="text1"/>
          <w:lang w:val="pt-PT"/>
        </w:rPr>
      </w:pPr>
      <w:r w:rsidRPr="00177DEC">
        <w:rPr>
          <w:rFonts w:ascii="Avenir Book" w:hAnsi="Avenir Book" w:cstheme="minorHAnsi"/>
          <w:color w:val="000000" w:themeColor="text1"/>
          <w:lang w:val="pt-PT"/>
        </w:rPr>
        <w:t>—</w:t>
      </w:r>
      <w:r w:rsidR="00B84833" w:rsidRPr="00177DEC">
        <w:rPr>
          <w:rFonts w:ascii="Avenir Book" w:hAnsi="Avenir Book" w:cstheme="minorHAnsi"/>
          <w:color w:val="000000" w:themeColor="text1"/>
          <w:lang w:val="pt-PT"/>
        </w:rPr>
        <w:t>Do Salmo</w:t>
      </w:r>
      <w:r w:rsidRPr="00177DEC">
        <w:rPr>
          <w:rFonts w:ascii="Avenir Book" w:hAnsi="Avenir Book" w:cstheme="minorHAnsi"/>
          <w:color w:val="000000" w:themeColor="text1"/>
          <w:lang w:val="pt-PT"/>
        </w:rPr>
        <w:t xml:space="preserve"> 103, </w:t>
      </w:r>
      <w:r w:rsidR="00B84833" w:rsidRPr="00177DEC">
        <w:rPr>
          <w:rFonts w:ascii="Avenir Book" w:hAnsi="Avenir Book" w:cstheme="minorHAnsi"/>
          <w:color w:val="000000" w:themeColor="text1"/>
          <w:lang w:val="pt-PT"/>
        </w:rPr>
        <w:t>ARC</w:t>
      </w:r>
    </w:p>
    <w:p w14:paraId="7635F32E" w14:textId="534B50AA" w:rsidR="00F136B1" w:rsidRPr="00177DEC" w:rsidRDefault="00F136B1" w:rsidP="00EB1669">
      <w:pPr>
        <w:rPr>
          <w:rFonts w:ascii="Avenir Book" w:hAnsi="Avenir Book" w:cstheme="minorHAnsi"/>
          <w:b/>
          <w:bCs/>
          <w:color w:val="2F5496"/>
          <w:lang w:val="pt-PT"/>
        </w:rPr>
      </w:pPr>
    </w:p>
    <w:p w14:paraId="0B627881" w14:textId="77777777" w:rsidR="00F136B1" w:rsidRPr="00177DEC" w:rsidRDefault="00F136B1" w:rsidP="00EB1669">
      <w:pPr>
        <w:rPr>
          <w:rFonts w:ascii="Avenir Book" w:hAnsi="Avenir Book" w:cstheme="minorHAnsi"/>
          <w:b/>
          <w:bCs/>
          <w:color w:val="2F5496"/>
          <w:lang w:val="pt-PT"/>
        </w:rPr>
      </w:pPr>
    </w:p>
    <w:p w14:paraId="6B139800" w14:textId="1FB60276" w:rsidR="00EB1669" w:rsidRPr="00177DEC" w:rsidRDefault="00B84833" w:rsidP="00540DDB">
      <w:pPr>
        <w:pStyle w:val="resourcepacket-heading1"/>
        <w:jc w:val="left"/>
        <w:outlineLvl w:val="9"/>
        <w:rPr>
          <w:color w:val="2F5496" w:themeColor="accent1" w:themeShade="BF"/>
          <w:lang w:val="pt-PT"/>
        </w:rPr>
      </w:pPr>
      <w:r w:rsidRPr="00177DEC">
        <w:rPr>
          <w:color w:val="2F5496" w:themeColor="accent1" w:themeShade="BF"/>
          <w:lang w:val="pt-PT"/>
        </w:rPr>
        <w:t>Resposta à Oração</w:t>
      </w:r>
    </w:p>
    <w:p w14:paraId="69BB3880" w14:textId="14CC07DA" w:rsidR="00EB1669" w:rsidRPr="00177DEC" w:rsidRDefault="00EB1669" w:rsidP="00EB1669">
      <w:pPr>
        <w:rPr>
          <w:rFonts w:ascii="Avenir Book" w:hAnsi="Avenir Book" w:cs="Calibri (Body)"/>
          <w:b/>
          <w:bCs/>
          <w:smallCaps/>
          <w:color w:val="2F5496"/>
          <w:sz w:val="22"/>
          <w:szCs w:val="22"/>
          <w:lang w:val="pt-PT"/>
        </w:rPr>
      </w:pPr>
      <w:r w:rsidRPr="00177DEC">
        <w:rPr>
          <w:rFonts w:ascii="Avenir Book" w:hAnsi="Avenir Book" w:cs="Calibri (Body)"/>
          <w:b/>
          <w:bCs/>
          <w:smallCaps/>
          <w:color w:val="2F5496"/>
          <w:sz w:val="22"/>
          <w:szCs w:val="22"/>
          <w:lang w:val="pt-PT"/>
        </w:rPr>
        <w:t>#</w:t>
      </w:r>
      <w:r w:rsidR="00AC53F9">
        <w:rPr>
          <w:rFonts w:ascii="Avenir Book" w:hAnsi="Avenir Book" w:cs="Calibri (Body)"/>
          <w:b/>
          <w:bCs/>
          <w:smallCaps/>
          <w:color w:val="2F5496"/>
          <w:sz w:val="22"/>
          <w:szCs w:val="22"/>
          <w:lang w:val="pt-PT"/>
        </w:rPr>
        <w:t>594</w:t>
      </w:r>
      <w:r w:rsidRPr="00177DEC">
        <w:rPr>
          <w:rFonts w:ascii="Avenir Book" w:hAnsi="Avenir Book" w:cs="Calibri (Body)"/>
          <w:b/>
          <w:bCs/>
          <w:smallCaps/>
          <w:color w:val="2F5496"/>
          <w:sz w:val="22"/>
          <w:szCs w:val="22"/>
          <w:lang w:val="pt-PT"/>
        </w:rPr>
        <w:t xml:space="preserve">, </w:t>
      </w:r>
      <w:r w:rsidR="00AC53F9">
        <w:rPr>
          <w:rFonts w:ascii="Avenir Book" w:hAnsi="Avenir Book" w:cs="Calibri (Body)"/>
          <w:b/>
          <w:bCs/>
          <w:smallCaps/>
          <w:color w:val="2F5496"/>
          <w:sz w:val="22"/>
          <w:szCs w:val="22"/>
          <w:lang w:val="pt-PT"/>
        </w:rPr>
        <w:t>Ouve-nos, Senhor</w:t>
      </w:r>
    </w:p>
    <w:p w14:paraId="4E73741F" w14:textId="77777777" w:rsidR="00EB1669" w:rsidRPr="00177DEC" w:rsidRDefault="00EB1669" w:rsidP="00EB1669">
      <w:pPr>
        <w:rPr>
          <w:rFonts w:ascii="Avenir Book" w:hAnsi="Avenir Book" w:cstheme="minorHAnsi"/>
          <w:color w:val="2F5496"/>
          <w:sz w:val="21"/>
          <w:szCs w:val="21"/>
          <w:lang w:val="pt-PT"/>
        </w:rPr>
      </w:pPr>
    </w:p>
    <w:p w14:paraId="343CE239" w14:textId="77777777" w:rsidR="00AC53F9" w:rsidRDefault="00AC53F9" w:rsidP="00EB1669">
      <w:pPr>
        <w:rPr>
          <w:rFonts w:ascii="Avenir Book" w:hAnsi="Avenir Book" w:cstheme="minorHAnsi"/>
          <w:color w:val="000000" w:themeColor="text1"/>
          <w:sz w:val="21"/>
          <w:szCs w:val="21"/>
          <w:lang w:val="pt-PT"/>
        </w:rPr>
      </w:pPr>
      <w:r>
        <w:rPr>
          <w:rFonts w:ascii="Avenir Book" w:hAnsi="Avenir Book" w:cstheme="minorHAnsi"/>
          <w:color w:val="000000" w:themeColor="text1"/>
          <w:sz w:val="21"/>
          <w:szCs w:val="21"/>
          <w:lang w:val="pt-PT"/>
        </w:rPr>
        <w:t xml:space="preserve">Ouve-nos, Senhor, </w:t>
      </w:r>
    </w:p>
    <w:p w14:paraId="3BFE6C40" w14:textId="77777777" w:rsidR="00AC53F9" w:rsidRDefault="00AC53F9" w:rsidP="00EB1669">
      <w:pPr>
        <w:rPr>
          <w:rFonts w:ascii="Avenir Book" w:hAnsi="Avenir Book" w:cstheme="minorHAnsi"/>
          <w:color w:val="000000" w:themeColor="text1"/>
          <w:sz w:val="21"/>
          <w:szCs w:val="21"/>
          <w:lang w:val="pt-PT"/>
        </w:rPr>
      </w:pPr>
      <w:r>
        <w:rPr>
          <w:rFonts w:ascii="Avenir Book" w:hAnsi="Avenir Book" w:cstheme="minorHAnsi"/>
          <w:color w:val="000000" w:themeColor="text1"/>
          <w:sz w:val="21"/>
          <w:szCs w:val="21"/>
          <w:lang w:val="pt-PT"/>
        </w:rPr>
        <w:t>Santo Salvador;</w:t>
      </w:r>
    </w:p>
    <w:p w14:paraId="4B8F701E" w14:textId="77777777" w:rsidR="00AC53F9" w:rsidRDefault="00AC53F9" w:rsidP="00EB1669">
      <w:pPr>
        <w:rPr>
          <w:rFonts w:ascii="Avenir Book" w:hAnsi="Avenir Book" w:cstheme="minorHAnsi"/>
          <w:color w:val="000000" w:themeColor="text1"/>
          <w:sz w:val="21"/>
          <w:szCs w:val="21"/>
          <w:lang w:val="pt-PT"/>
        </w:rPr>
      </w:pPr>
      <w:r>
        <w:rPr>
          <w:rFonts w:ascii="Avenir Book" w:hAnsi="Avenir Book" w:cstheme="minorHAnsi"/>
          <w:color w:val="000000" w:themeColor="text1"/>
          <w:sz w:val="21"/>
          <w:szCs w:val="21"/>
          <w:lang w:val="pt-PT"/>
        </w:rPr>
        <w:t>Inclina-Te a ouvir</w:t>
      </w:r>
    </w:p>
    <w:p w14:paraId="53D3EC25" w14:textId="464D9743" w:rsidR="00EB1669" w:rsidRPr="00177DEC" w:rsidRDefault="00AC53F9" w:rsidP="00EB1669">
      <w:pPr>
        <w:rPr>
          <w:rFonts w:ascii="Avenir Book" w:hAnsi="Avenir Book" w:cstheme="minorHAnsi"/>
          <w:color w:val="000000" w:themeColor="text1"/>
          <w:sz w:val="21"/>
          <w:szCs w:val="21"/>
          <w:lang w:val="pt-PT"/>
        </w:rPr>
      </w:pPr>
      <w:r>
        <w:rPr>
          <w:rFonts w:ascii="Avenir Book" w:hAnsi="Avenir Book" w:cstheme="minorHAnsi"/>
          <w:color w:val="000000" w:themeColor="text1"/>
          <w:sz w:val="21"/>
          <w:szCs w:val="21"/>
          <w:lang w:val="pt-PT"/>
        </w:rPr>
        <w:t>E dá-nos Tua paz. Amém</w:t>
      </w:r>
      <w:r w:rsidR="00EB1669" w:rsidRPr="00177DEC">
        <w:rPr>
          <w:rFonts w:ascii="Avenir Book" w:hAnsi="Avenir Book" w:cstheme="minorHAnsi"/>
          <w:color w:val="000000" w:themeColor="text1"/>
          <w:sz w:val="21"/>
          <w:szCs w:val="21"/>
          <w:lang w:val="pt-PT"/>
        </w:rPr>
        <w:t>.</w:t>
      </w:r>
    </w:p>
    <w:p w14:paraId="2A964E8F" w14:textId="63507D58" w:rsidR="00EB1669" w:rsidRPr="00177DEC" w:rsidRDefault="00EB1669">
      <w:pPr>
        <w:rPr>
          <w:rFonts w:ascii="Avenir Book" w:hAnsi="Avenir Book" w:cstheme="minorHAnsi"/>
          <w:color w:val="000000" w:themeColor="text1"/>
          <w:sz w:val="21"/>
          <w:szCs w:val="21"/>
          <w:lang w:val="pt-PT"/>
        </w:rPr>
      </w:pPr>
      <w:r w:rsidRPr="00177DEC">
        <w:rPr>
          <w:rFonts w:ascii="Avenir Book" w:hAnsi="Avenir Book" w:cstheme="minorHAnsi"/>
          <w:color w:val="000000" w:themeColor="text1"/>
          <w:sz w:val="21"/>
          <w:szCs w:val="21"/>
          <w:lang w:val="pt-PT"/>
        </w:rPr>
        <w:br w:type="page"/>
      </w:r>
    </w:p>
    <w:p w14:paraId="21E5780E" w14:textId="4C4846A7" w:rsidR="00EB1669" w:rsidRPr="00177DEC" w:rsidRDefault="00C90022" w:rsidP="00540DDB">
      <w:pPr>
        <w:pStyle w:val="resourcepacket-heading1"/>
        <w:jc w:val="left"/>
        <w:rPr>
          <w:color w:val="2F5496" w:themeColor="accent1" w:themeShade="BF"/>
          <w:lang w:val="pt-PT"/>
        </w:rPr>
      </w:pPr>
      <w:bookmarkStart w:id="6" w:name="_Toc41981393"/>
      <w:r w:rsidRPr="00177DEC">
        <w:rPr>
          <w:color w:val="2F5496" w:themeColor="accent1" w:themeShade="BF"/>
          <w:lang w:val="pt-PT"/>
        </w:rPr>
        <w:lastRenderedPageBreak/>
        <w:t>História para as Crianças</w:t>
      </w:r>
      <w:bookmarkEnd w:id="6"/>
    </w:p>
    <w:p w14:paraId="2AA31D71" w14:textId="77777777" w:rsidR="00753A83" w:rsidRPr="00177DEC" w:rsidRDefault="00753A83" w:rsidP="00FD484E">
      <w:pPr>
        <w:pStyle w:val="resourcepacket-heading1"/>
        <w:outlineLvl w:val="9"/>
        <w:rPr>
          <w:lang w:val="pt-PT"/>
        </w:rPr>
      </w:pPr>
    </w:p>
    <w:p w14:paraId="5AEC08AF" w14:textId="5AC9FA4F" w:rsidR="00FD484E" w:rsidRPr="00177DEC" w:rsidRDefault="00753A83" w:rsidP="00FD484E">
      <w:pPr>
        <w:pStyle w:val="resourcepacket-heading1"/>
        <w:outlineLvl w:val="9"/>
        <w:rPr>
          <w:lang w:val="pt-PT"/>
        </w:rPr>
      </w:pPr>
      <w:r w:rsidRPr="00177DEC">
        <w:rPr>
          <w:lang w:val="pt-PT"/>
        </w:rPr>
        <w:t xml:space="preserve">JESUS </w:t>
      </w:r>
      <w:r w:rsidR="00C90022" w:rsidRPr="00177DEC">
        <w:rPr>
          <w:lang w:val="pt-PT"/>
        </w:rPr>
        <w:t>CUIDA DE MIM</w:t>
      </w:r>
    </w:p>
    <w:p w14:paraId="37209E3C" w14:textId="3E31679E" w:rsidR="00B62C15" w:rsidRPr="00177DEC" w:rsidRDefault="00C90022" w:rsidP="00C90022">
      <w:pPr>
        <w:pStyle w:val="resourcepacket-body"/>
        <w:jc w:val="center"/>
        <w:rPr>
          <w:lang w:val="pt-PT"/>
        </w:rPr>
      </w:pPr>
      <w:r w:rsidRPr="00177DEC">
        <w:rPr>
          <w:lang w:val="pt-PT"/>
        </w:rPr>
        <w:t>Escrita por</w:t>
      </w:r>
      <w:r w:rsidR="00FD484E" w:rsidRPr="00177DEC">
        <w:rPr>
          <w:lang w:val="pt-PT"/>
        </w:rPr>
        <w:t xml:space="preserve"> Linda Mei </w:t>
      </w:r>
      <w:proofErr w:type="spellStart"/>
      <w:r w:rsidR="00FD484E" w:rsidRPr="00177DEC">
        <w:rPr>
          <w:lang w:val="pt-PT"/>
        </w:rPr>
        <w:t>Lin</w:t>
      </w:r>
      <w:proofErr w:type="spellEnd"/>
      <w:r w:rsidR="00FD484E" w:rsidRPr="00177DEC">
        <w:rPr>
          <w:lang w:val="pt-PT"/>
        </w:rPr>
        <w:t xml:space="preserve"> </w:t>
      </w:r>
      <w:proofErr w:type="spellStart"/>
      <w:r w:rsidR="00FD484E" w:rsidRPr="00177DEC">
        <w:rPr>
          <w:lang w:val="pt-PT"/>
        </w:rPr>
        <w:t>Koh</w:t>
      </w:r>
      <w:proofErr w:type="spellEnd"/>
      <w:r w:rsidR="00FD484E" w:rsidRPr="00177DEC">
        <w:rPr>
          <w:lang w:val="pt-PT"/>
        </w:rPr>
        <w:t>, PhD</w:t>
      </w:r>
    </w:p>
    <w:p w14:paraId="1CBF360D" w14:textId="7622DBB2" w:rsidR="00FD484E" w:rsidRPr="00177DEC" w:rsidRDefault="00C90022" w:rsidP="00FD484E">
      <w:pPr>
        <w:pStyle w:val="resourcepacket-body"/>
        <w:jc w:val="center"/>
        <w:rPr>
          <w:lang w:val="pt-PT"/>
        </w:rPr>
      </w:pPr>
      <w:r w:rsidRPr="00177DEC">
        <w:rPr>
          <w:lang w:val="pt-PT"/>
        </w:rPr>
        <w:t>Diretora dos Ministérios da Criança da CG</w:t>
      </w:r>
    </w:p>
    <w:p w14:paraId="62580E36" w14:textId="77777777" w:rsidR="00B62C15" w:rsidRPr="00177DEC" w:rsidRDefault="00B62C15" w:rsidP="00EB1669">
      <w:pPr>
        <w:rPr>
          <w:lang w:val="pt-PT"/>
        </w:rPr>
      </w:pPr>
    </w:p>
    <w:p w14:paraId="624F866E" w14:textId="77777777" w:rsidR="00FD484E" w:rsidRPr="00177DEC" w:rsidRDefault="00FD484E" w:rsidP="00B62C15">
      <w:pPr>
        <w:pStyle w:val="resourcepacket-body"/>
        <w:rPr>
          <w:lang w:val="pt-PT"/>
        </w:rPr>
      </w:pPr>
    </w:p>
    <w:p w14:paraId="7E679BEF" w14:textId="18E7C12A" w:rsidR="00B62C15" w:rsidRPr="00177DEC" w:rsidRDefault="00C90022" w:rsidP="00B62C15">
      <w:pPr>
        <w:pStyle w:val="resourcepacket-body"/>
        <w:rPr>
          <w:lang w:val="pt-PT"/>
        </w:rPr>
      </w:pPr>
      <w:r w:rsidRPr="00177DEC">
        <w:rPr>
          <w:lang w:val="pt-PT"/>
        </w:rPr>
        <w:t xml:space="preserve">Na </w:t>
      </w:r>
      <w:r w:rsidR="00213C48" w:rsidRPr="00177DEC">
        <w:rPr>
          <w:lang w:val="pt-PT"/>
        </w:rPr>
        <w:t>manhã</w:t>
      </w:r>
      <w:r w:rsidRPr="00177DEC">
        <w:rPr>
          <w:lang w:val="pt-PT"/>
        </w:rPr>
        <w:t xml:space="preserve"> de 8 de novembro de 2013</w:t>
      </w:r>
      <w:r w:rsidR="005B5C49" w:rsidRPr="00177DEC">
        <w:rPr>
          <w:lang w:val="pt-PT"/>
        </w:rPr>
        <w:t xml:space="preserve">, nuvens escuras formavam-se no céu, enquanto o canal </w:t>
      </w:r>
      <w:r w:rsidR="00213C48" w:rsidRPr="00177DEC">
        <w:rPr>
          <w:lang w:val="pt-PT"/>
        </w:rPr>
        <w:t>meteorológico</w:t>
      </w:r>
      <w:r w:rsidR="005B5C49" w:rsidRPr="00177DEC">
        <w:rPr>
          <w:lang w:val="pt-PT"/>
        </w:rPr>
        <w:t xml:space="preserve"> previa a aproximação de uma forte tempestade.</w:t>
      </w:r>
      <w:r w:rsidR="00B62C15" w:rsidRPr="00177DEC">
        <w:rPr>
          <w:lang w:val="pt-PT"/>
        </w:rPr>
        <w:t xml:space="preserve"> </w:t>
      </w:r>
      <w:proofErr w:type="spellStart"/>
      <w:r w:rsidR="00B62C15" w:rsidRPr="00177DEC">
        <w:rPr>
          <w:lang w:val="pt-PT"/>
        </w:rPr>
        <w:t>Juni</w:t>
      </w:r>
      <w:proofErr w:type="spellEnd"/>
      <w:r w:rsidR="00B62C15" w:rsidRPr="00177DEC">
        <w:rPr>
          <w:lang w:val="pt-PT"/>
        </w:rPr>
        <w:t>,</w:t>
      </w:r>
      <w:r w:rsidR="005B5C49" w:rsidRPr="00177DEC">
        <w:rPr>
          <w:lang w:val="pt-PT"/>
        </w:rPr>
        <w:t xml:space="preserve"> os seus pais e a sua irmã mais nova, Mimi, moravam em uma pequena casa perto da baía e, ao olhar pela janela da cozinha, ele podia ver ondes enormes </w:t>
      </w:r>
      <w:r w:rsidR="00213C48" w:rsidRPr="00177DEC">
        <w:rPr>
          <w:lang w:val="pt-PT"/>
        </w:rPr>
        <w:t>a baterem na praia</w:t>
      </w:r>
      <w:r w:rsidR="00B62C15" w:rsidRPr="00177DEC">
        <w:rPr>
          <w:lang w:val="pt-PT"/>
        </w:rPr>
        <w:t xml:space="preserve">. </w:t>
      </w:r>
      <w:r w:rsidR="00213C48" w:rsidRPr="00177DEC">
        <w:rPr>
          <w:lang w:val="pt-PT"/>
        </w:rPr>
        <w:t xml:space="preserve">O dia anterior tinha sido tão ensolarado que as pessoas duvidaram </w:t>
      </w:r>
      <w:r w:rsidR="00C6075E" w:rsidRPr="00177DEC">
        <w:rPr>
          <w:lang w:val="pt-PT"/>
        </w:rPr>
        <w:t>do aviso</w:t>
      </w:r>
      <w:r w:rsidR="00213C48" w:rsidRPr="00177DEC">
        <w:rPr>
          <w:lang w:val="pt-PT"/>
        </w:rPr>
        <w:t xml:space="preserve"> da tempestade que se aproximava, como nos dias de Noé. Ninguém tinha acreditado que um dos piores tufões da história </w:t>
      </w:r>
      <w:r w:rsidR="00C6075E" w:rsidRPr="00177DEC">
        <w:rPr>
          <w:lang w:val="pt-PT"/>
        </w:rPr>
        <w:t>se aproximava</w:t>
      </w:r>
      <w:r w:rsidR="00A93D96" w:rsidRPr="00177DEC">
        <w:rPr>
          <w:lang w:val="pt-PT"/>
        </w:rPr>
        <w:t xml:space="preserve"> da </w:t>
      </w:r>
      <w:r w:rsidR="00C6075E" w:rsidRPr="00177DEC">
        <w:rPr>
          <w:lang w:val="pt-PT"/>
        </w:rPr>
        <w:t>região</w:t>
      </w:r>
      <w:r w:rsidR="00A93D96" w:rsidRPr="00177DEC">
        <w:rPr>
          <w:lang w:val="pt-PT"/>
        </w:rPr>
        <w:t xml:space="preserve"> central das Filipinas. </w:t>
      </w:r>
    </w:p>
    <w:p w14:paraId="62F94121" w14:textId="77777777" w:rsidR="00FD484E" w:rsidRPr="00177DEC" w:rsidRDefault="00FD484E" w:rsidP="00B62C15">
      <w:pPr>
        <w:pStyle w:val="resourcepacket-body"/>
        <w:rPr>
          <w:lang w:val="pt-PT"/>
        </w:rPr>
      </w:pPr>
    </w:p>
    <w:p w14:paraId="67D60E6B" w14:textId="27376814" w:rsidR="00B62C15" w:rsidRPr="00177DEC" w:rsidRDefault="00A93D96" w:rsidP="00B62C15">
      <w:pPr>
        <w:pStyle w:val="resourcepacket-body"/>
        <w:rPr>
          <w:lang w:val="pt-PT"/>
        </w:rPr>
      </w:pPr>
      <w:r w:rsidRPr="00177DEC">
        <w:rPr>
          <w:lang w:val="pt-PT"/>
        </w:rPr>
        <w:t xml:space="preserve">Quando a família se sentou para o pequeno almoço e estava para começar a refeição, o telhado sobre a sala de estar foi arrancado repentinamente por ventos superiores a </w:t>
      </w:r>
      <w:r w:rsidR="00B62C15" w:rsidRPr="00177DEC">
        <w:rPr>
          <w:lang w:val="pt-PT"/>
        </w:rPr>
        <w:t>310 km/</w:t>
      </w:r>
      <w:r w:rsidRPr="00177DEC">
        <w:rPr>
          <w:lang w:val="pt-PT"/>
        </w:rPr>
        <w:t xml:space="preserve">hora, um dos mais fortes registados na terra. O pai gritou imediatamente para todos correrem para o piso térreo, só para descobrirem que a água subia rapidamente dentro dos quartos. O tufão tinha dado origem a um forte temporal—uma onda de água do mar com a profundidade de 7 ou mais metros que podia submergir a cidade em alguns minutos. </w:t>
      </w:r>
    </w:p>
    <w:p w14:paraId="2C91D6C9" w14:textId="77777777" w:rsidR="00FD484E" w:rsidRPr="00177DEC" w:rsidRDefault="00FD484E" w:rsidP="00B62C15">
      <w:pPr>
        <w:pStyle w:val="resourcepacket-body"/>
        <w:rPr>
          <w:lang w:val="pt-PT"/>
        </w:rPr>
      </w:pPr>
    </w:p>
    <w:p w14:paraId="19F3FC9C" w14:textId="2FC797AE" w:rsidR="00B62C15" w:rsidRPr="00177DEC" w:rsidRDefault="00B62C15" w:rsidP="00B62C15">
      <w:pPr>
        <w:pStyle w:val="resourcepacket-body"/>
        <w:rPr>
          <w:color w:val="000000"/>
          <w:lang w:val="pt-PT"/>
        </w:rPr>
      </w:pPr>
      <w:proofErr w:type="spellStart"/>
      <w:r w:rsidRPr="00177DEC">
        <w:rPr>
          <w:color w:val="000000"/>
          <w:lang w:val="pt-PT"/>
        </w:rPr>
        <w:t>Juni</w:t>
      </w:r>
      <w:proofErr w:type="spellEnd"/>
      <w:r w:rsidRPr="00177DEC">
        <w:rPr>
          <w:color w:val="000000"/>
          <w:lang w:val="pt-PT"/>
        </w:rPr>
        <w:t xml:space="preserve"> </w:t>
      </w:r>
      <w:r w:rsidR="00A93D96" w:rsidRPr="00177DEC">
        <w:rPr>
          <w:color w:val="000000"/>
          <w:lang w:val="pt-PT"/>
        </w:rPr>
        <w:t>tremia com medo, “Mãe, vamos morrer agora? A nossa casa vai ser destruída</w:t>
      </w:r>
      <w:r w:rsidRPr="00177DEC">
        <w:rPr>
          <w:color w:val="000000"/>
          <w:lang w:val="pt-PT"/>
        </w:rPr>
        <w:t xml:space="preserve">?”   </w:t>
      </w:r>
    </w:p>
    <w:p w14:paraId="402EA910" w14:textId="77777777" w:rsidR="00B62C15" w:rsidRPr="00177DEC" w:rsidRDefault="00B62C15" w:rsidP="00B62C15">
      <w:pPr>
        <w:pStyle w:val="resourcepacket-body"/>
        <w:rPr>
          <w:color w:val="000000"/>
          <w:lang w:val="pt-PT"/>
        </w:rPr>
      </w:pPr>
    </w:p>
    <w:p w14:paraId="5918B416" w14:textId="013CB33B" w:rsidR="00B62C15" w:rsidRPr="00177DEC" w:rsidRDefault="00B62C15" w:rsidP="00B62C15">
      <w:pPr>
        <w:pStyle w:val="resourcepacket-body"/>
        <w:rPr>
          <w:color w:val="000000"/>
          <w:lang w:val="pt-PT"/>
        </w:rPr>
      </w:pPr>
      <w:r w:rsidRPr="00177DEC">
        <w:rPr>
          <w:color w:val="000000"/>
          <w:lang w:val="pt-PT"/>
        </w:rPr>
        <w:t>“</w:t>
      </w:r>
      <w:r w:rsidR="00AD6079" w:rsidRPr="00177DEC">
        <w:rPr>
          <w:color w:val="000000"/>
          <w:lang w:val="pt-PT"/>
        </w:rPr>
        <w:t>Vamos sair daqui</w:t>
      </w:r>
      <w:r w:rsidRPr="00177DEC">
        <w:rPr>
          <w:color w:val="000000"/>
          <w:lang w:val="pt-PT"/>
        </w:rPr>
        <w:t xml:space="preserve">, </w:t>
      </w:r>
      <w:proofErr w:type="spellStart"/>
      <w:r w:rsidRPr="00177DEC">
        <w:rPr>
          <w:color w:val="000000"/>
          <w:lang w:val="pt-PT"/>
        </w:rPr>
        <w:t>Juni</w:t>
      </w:r>
      <w:proofErr w:type="spellEnd"/>
      <w:r w:rsidRPr="00177DEC">
        <w:rPr>
          <w:color w:val="000000"/>
          <w:lang w:val="pt-PT"/>
        </w:rPr>
        <w:t xml:space="preserve">,” </w:t>
      </w:r>
      <w:r w:rsidR="00AD6079" w:rsidRPr="00177DEC">
        <w:rPr>
          <w:color w:val="000000"/>
          <w:lang w:val="pt-PT"/>
        </w:rPr>
        <w:t>gritou a mãe sobre o forte som do vento, “Não te preocupes, Jesus vai cuidar de nós,” disse ela confiante.</w:t>
      </w:r>
    </w:p>
    <w:p w14:paraId="23C191B3" w14:textId="77777777" w:rsidR="00B62C15" w:rsidRPr="00177DEC" w:rsidRDefault="00B62C15" w:rsidP="00B62C15">
      <w:pPr>
        <w:pStyle w:val="resourcepacket-body"/>
        <w:rPr>
          <w:color w:val="000000"/>
          <w:lang w:val="pt-PT"/>
        </w:rPr>
      </w:pPr>
    </w:p>
    <w:p w14:paraId="53FF5478" w14:textId="38A020D5" w:rsidR="00B62C15" w:rsidRPr="00177DEC" w:rsidRDefault="00AD6079" w:rsidP="00B62C15">
      <w:pPr>
        <w:pStyle w:val="resourcepacket-body"/>
        <w:rPr>
          <w:color w:val="000000"/>
          <w:lang w:val="pt-PT"/>
        </w:rPr>
      </w:pPr>
      <w:r w:rsidRPr="00177DEC">
        <w:rPr>
          <w:color w:val="000000"/>
          <w:lang w:val="pt-PT"/>
        </w:rPr>
        <w:t xml:space="preserve">O </w:t>
      </w:r>
      <w:proofErr w:type="spellStart"/>
      <w:r w:rsidR="00B62C15" w:rsidRPr="00177DEC">
        <w:rPr>
          <w:color w:val="000000"/>
          <w:lang w:val="pt-PT"/>
        </w:rPr>
        <w:t>Juni</w:t>
      </w:r>
      <w:proofErr w:type="spellEnd"/>
      <w:r w:rsidR="00B62C15" w:rsidRPr="00177DEC">
        <w:rPr>
          <w:color w:val="000000"/>
          <w:lang w:val="pt-PT"/>
        </w:rPr>
        <w:t xml:space="preserve"> </w:t>
      </w:r>
      <w:r w:rsidRPr="00177DEC">
        <w:rPr>
          <w:color w:val="000000"/>
          <w:lang w:val="pt-PT"/>
        </w:rPr>
        <w:t>e a</w:t>
      </w:r>
      <w:r w:rsidR="00B62C15" w:rsidRPr="00177DEC">
        <w:rPr>
          <w:color w:val="000000"/>
          <w:lang w:val="pt-PT"/>
        </w:rPr>
        <w:t xml:space="preserve"> </w:t>
      </w:r>
      <w:r w:rsidR="00753A83" w:rsidRPr="00177DEC">
        <w:rPr>
          <w:color w:val="000000"/>
          <w:lang w:val="pt-PT"/>
        </w:rPr>
        <w:t>Mimi</w:t>
      </w:r>
      <w:r w:rsidR="00B62C15" w:rsidRPr="00177DEC">
        <w:rPr>
          <w:color w:val="000000"/>
          <w:lang w:val="pt-PT"/>
        </w:rPr>
        <w:t xml:space="preserve"> </w:t>
      </w:r>
      <w:r w:rsidRPr="00177DEC">
        <w:rPr>
          <w:color w:val="000000"/>
          <w:lang w:val="pt-PT"/>
        </w:rPr>
        <w:t xml:space="preserve">saíram de casa a correr, atrás do pai e da mãe, tão rápido quanto as suas pernas os podiam levar até um lugar mais elevado. Por pouco não escaparam! Centenas de pessoas corriam também e batiam umas contra as outras para chegarem a um lugar </w:t>
      </w:r>
      <w:r w:rsidR="00981CB8" w:rsidRPr="00177DEC">
        <w:rPr>
          <w:color w:val="000000"/>
          <w:lang w:val="pt-PT"/>
        </w:rPr>
        <w:t>seguro</w:t>
      </w:r>
      <w:r w:rsidRPr="00177DEC">
        <w:rPr>
          <w:color w:val="000000"/>
          <w:lang w:val="pt-PT"/>
        </w:rPr>
        <w:t xml:space="preserve">. </w:t>
      </w:r>
    </w:p>
    <w:p w14:paraId="055874A3" w14:textId="77777777" w:rsidR="00B62C15" w:rsidRPr="00177DEC" w:rsidRDefault="00B62C15" w:rsidP="00B62C15">
      <w:pPr>
        <w:pStyle w:val="resourcepacket-body"/>
        <w:rPr>
          <w:color w:val="000000"/>
          <w:lang w:val="pt-PT"/>
        </w:rPr>
      </w:pPr>
    </w:p>
    <w:p w14:paraId="2D7F3A0D" w14:textId="72186810" w:rsidR="00B62C15" w:rsidRPr="00177DEC" w:rsidRDefault="00AD6079" w:rsidP="00B62C15">
      <w:pPr>
        <w:pStyle w:val="resourcepacket-body"/>
        <w:rPr>
          <w:color w:val="000000"/>
          <w:lang w:val="pt-PT"/>
        </w:rPr>
      </w:pPr>
      <w:r w:rsidRPr="00177DEC">
        <w:rPr>
          <w:color w:val="000000"/>
          <w:lang w:val="pt-PT"/>
        </w:rPr>
        <w:t xml:space="preserve">A chuva caia e o vento soprava cada vez mais forte. Estavam todos molhados e gelados. Precisavam encontrar abrigo por baixo das rochas. Felizmente, a mãe tinha pegado em alguns cobertores quando saiu a correr de casa e colocou-os sobre </w:t>
      </w:r>
      <w:proofErr w:type="spellStart"/>
      <w:r w:rsidRPr="00177DEC">
        <w:rPr>
          <w:color w:val="000000"/>
          <w:lang w:val="pt-PT"/>
        </w:rPr>
        <w:t>Juni</w:t>
      </w:r>
      <w:proofErr w:type="spellEnd"/>
      <w:r w:rsidRPr="00177DEC">
        <w:rPr>
          <w:color w:val="000000"/>
          <w:lang w:val="pt-PT"/>
        </w:rPr>
        <w:t xml:space="preserve"> e a sua irmãzinha que estavam a tremer de frio. </w:t>
      </w:r>
    </w:p>
    <w:p w14:paraId="04E2DE57" w14:textId="77777777" w:rsidR="00B62C15" w:rsidRPr="00177DEC" w:rsidRDefault="00B62C15" w:rsidP="00B62C15">
      <w:pPr>
        <w:pStyle w:val="resourcepacket-body"/>
        <w:rPr>
          <w:color w:val="000000"/>
          <w:lang w:val="pt-PT"/>
        </w:rPr>
      </w:pPr>
    </w:p>
    <w:p w14:paraId="0E786C60" w14:textId="470D1B91" w:rsidR="00B62C15" w:rsidRPr="00177DEC" w:rsidRDefault="00B62C15" w:rsidP="00B62C15">
      <w:pPr>
        <w:pStyle w:val="resourcepacket-body"/>
        <w:rPr>
          <w:color w:val="000000"/>
          <w:lang w:val="pt-PT"/>
        </w:rPr>
      </w:pPr>
      <w:r w:rsidRPr="00177DEC">
        <w:rPr>
          <w:color w:val="000000"/>
          <w:lang w:val="pt-PT"/>
        </w:rPr>
        <w:t>“</w:t>
      </w:r>
      <w:proofErr w:type="spellStart"/>
      <w:r w:rsidRPr="00177DEC">
        <w:rPr>
          <w:color w:val="000000"/>
          <w:lang w:val="pt-PT"/>
        </w:rPr>
        <w:t>Juni</w:t>
      </w:r>
      <w:proofErr w:type="spellEnd"/>
      <w:r w:rsidRPr="00177DEC">
        <w:rPr>
          <w:color w:val="000000"/>
          <w:lang w:val="pt-PT"/>
        </w:rPr>
        <w:t xml:space="preserve"> </w:t>
      </w:r>
      <w:r w:rsidR="00756E64" w:rsidRPr="00177DEC">
        <w:rPr>
          <w:color w:val="000000"/>
          <w:lang w:val="pt-PT"/>
        </w:rPr>
        <w:t>e</w:t>
      </w:r>
      <w:r w:rsidRPr="00177DEC">
        <w:rPr>
          <w:color w:val="000000"/>
          <w:lang w:val="pt-PT"/>
        </w:rPr>
        <w:t xml:space="preserve"> Mimi, </w:t>
      </w:r>
      <w:r w:rsidR="00756E64" w:rsidRPr="00177DEC">
        <w:rPr>
          <w:color w:val="000000"/>
          <w:lang w:val="pt-PT"/>
        </w:rPr>
        <w:t>estamos seguros agora</w:t>
      </w:r>
      <w:r w:rsidRPr="00177DEC">
        <w:rPr>
          <w:color w:val="000000"/>
          <w:lang w:val="pt-PT"/>
        </w:rPr>
        <w:t xml:space="preserve">,” </w:t>
      </w:r>
      <w:r w:rsidR="00756E64" w:rsidRPr="00177DEC">
        <w:rPr>
          <w:color w:val="000000"/>
          <w:lang w:val="pt-PT"/>
        </w:rPr>
        <w:t>garantiu-lhes o pai,</w:t>
      </w:r>
      <w:r w:rsidRPr="00177DEC">
        <w:rPr>
          <w:color w:val="000000"/>
          <w:lang w:val="pt-PT"/>
        </w:rPr>
        <w:t xml:space="preserve"> “Jesus </w:t>
      </w:r>
      <w:r w:rsidR="00756E64" w:rsidRPr="00177DEC">
        <w:rPr>
          <w:color w:val="000000"/>
          <w:lang w:val="pt-PT"/>
        </w:rPr>
        <w:t>vai cuidar de nós. Vejam como Ele nos protegeu agora! Não perdemos as nossas vidas,” disse ele com um sorriso.</w:t>
      </w:r>
    </w:p>
    <w:p w14:paraId="3CE25E44" w14:textId="77777777" w:rsidR="00B62C15" w:rsidRPr="00177DEC" w:rsidRDefault="00B62C15" w:rsidP="00B62C15">
      <w:pPr>
        <w:pStyle w:val="resourcepacket-body"/>
        <w:rPr>
          <w:color w:val="000000"/>
          <w:lang w:val="pt-PT"/>
        </w:rPr>
      </w:pPr>
    </w:p>
    <w:p w14:paraId="534723CE" w14:textId="001313BB" w:rsidR="00B62C15" w:rsidRPr="00177DEC" w:rsidRDefault="00B62C15" w:rsidP="00B62C15">
      <w:pPr>
        <w:pStyle w:val="resourcepacket-body"/>
        <w:rPr>
          <w:color w:val="000000"/>
          <w:lang w:val="pt-PT"/>
        </w:rPr>
      </w:pPr>
      <w:r w:rsidRPr="00177DEC">
        <w:rPr>
          <w:color w:val="000000"/>
          <w:lang w:val="pt-PT"/>
        </w:rPr>
        <w:t>“</w:t>
      </w:r>
      <w:r w:rsidR="00756E64" w:rsidRPr="00177DEC">
        <w:rPr>
          <w:color w:val="000000"/>
          <w:lang w:val="pt-PT"/>
        </w:rPr>
        <w:t>Sim, pai, estamos aqui os quatro!</w:t>
      </w:r>
      <w:r w:rsidRPr="00177DEC">
        <w:rPr>
          <w:color w:val="000000"/>
          <w:lang w:val="pt-PT"/>
        </w:rPr>
        <w:t xml:space="preserve">” </w:t>
      </w:r>
      <w:r w:rsidR="00B045D3" w:rsidRPr="00177DEC">
        <w:rPr>
          <w:color w:val="000000"/>
          <w:lang w:val="pt-PT"/>
        </w:rPr>
        <w:t xml:space="preserve">exclamou </w:t>
      </w:r>
      <w:proofErr w:type="spellStart"/>
      <w:r w:rsidR="00B045D3" w:rsidRPr="00177DEC">
        <w:rPr>
          <w:color w:val="000000"/>
          <w:lang w:val="pt-PT"/>
        </w:rPr>
        <w:t>Juni</w:t>
      </w:r>
      <w:proofErr w:type="spellEnd"/>
      <w:r w:rsidR="00B045D3" w:rsidRPr="00177DEC">
        <w:rPr>
          <w:color w:val="000000"/>
          <w:lang w:val="pt-PT"/>
        </w:rPr>
        <w:t xml:space="preserve"> com um grande sorriso ao encostar-se ao seu pai. “Eu não preciso de ter medo, certo</w:t>
      </w:r>
      <w:r w:rsidRPr="00177DEC">
        <w:rPr>
          <w:color w:val="000000"/>
          <w:lang w:val="pt-PT"/>
        </w:rPr>
        <w:t xml:space="preserve">?” </w:t>
      </w:r>
      <w:r w:rsidR="00B045D3" w:rsidRPr="00177DEC">
        <w:rPr>
          <w:color w:val="000000"/>
          <w:lang w:val="pt-PT"/>
        </w:rPr>
        <w:t xml:space="preserve">disse ele confiantemente. </w:t>
      </w:r>
    </w:p>
    <w:p w14:paraId="6B356C27" w14:textId="77777777" w:rsidR="00B62C15" w:rsidRPr="00177DEC" w:rsidRDefault="00B62C15" w:rsidP="00B62C15">
      <w:pPr>
        <w:pStyle w:val="resourcepacket-body"/>
        <w:rPr>
          <w:color w:val="000000"/>
          <w:lang w:val="pt-PT"/>
        </w:rPr>
      </w:pPr>
    </w:p>
    <w:p w14:paraId="7B82F798" w14:textId="68F215B0" w:rsidR="00B62C15" w:rsidRPr="00177DEC" w:rsidRDefault="00B62C15" w:rsidP="00B62C15">
      <w:pPr>
        <w:pStyle w:val="resourcepacket-body"/>
        <w:rPr>
          <w:color w:val="000000"/>
          <w:lang w:val="pt-PT"/>
        </w:rPr>
      </w:pPr>
      <w:r w:rsidRPr="00177DEC">
        <w:rPr>
          <w:color w:val="000000"/>
          <w:lang w:val="pt-PT"/>
        </w:rPr>
        <w:t>“</w:t>
      </w:r>
      <w:proofErr w:type="spellStart"/>
      <w:r w:rsidRPr="00177DEC">
        <w:rPr>
          <w:color w:val="000000"/>
          <w:lang w:val="pt-PT"/>
        </w:rPr>
        <w:t>Juni</w:t>
      </w:r>
      <w:proofErr w:type="spellEnd"/>
      <w:r w:rsidRPr="00177DEC">
        <w:rPr>
          <w:color w:val="000000"/>
          <w:lang w:val="pt-PT"/>
        </w:rPr>
        <w:t>,</w:t>
      </w:r>
      <w:r w:rsidR="00B045D3" w:rsidRPr="00177DEC">
        <w:rPr>
          <w:color w:val="000000"/>
          <w:lang w:val="pt-PT"/>
        </w:rPr>
        <w:t xml:space="preserve"> nenhum de nós precisa de ter medo, não importa o quê, porque a Bíblia diz-nos em 1 Pedro </w:t>
      </w:r>
      <w:r w:rsidRPr="00177DEC">
        <w:rPr>
          <w:color w:val="000000"/>
          <w:lang w:val="pt-PT"/>
        </w:rPr>
        <w:t>5:7, “</w:t>
      </w:r>
      <w:r w:rsidR="00B045D3" w:rsidRPr="00177DEC">
        <w:rPr>
          <w:color w:val="000000"/>
          <w:lang w:val="pt-PT"/>
        </w:rPr>
        <w:t>Lançando sobre Ele toda a vossa ansiedade, porque Ele tem cuidado de vós</w:t>
      </w:r>
      <w:r w:rsidRPr="00177DEC">
        <w:rPr>
          <w:color w:val="000000"/>
          <w:lang w:val="pt-PT"/>
        </w:rPr>
        <w:t xml:space="preserve">,” </w:t>
      </w:r>
      <w:r w:rsidR="00B045D3" w:rsidRPr="00177DEC">
        <w:rPr>
          <w:color w:val="000000"/>
          <w:lang w:val="pt-PT"/>
        </w:rPr>
        <w:t xml:space="preserve">disse a mãe </w:t>
      </w:r>
      <w:r w:rsidR="00981CB8" w:rsidRPr="00177DEC">
        <w:rPr>
          <w:color w:val="000000"/>
          <w:lang w:val="pt-PT"/>
        </w:rPr>
        <w:t>a</w:t>
      </w:r>
      <w:r w:rsidR="00B045D3" w:rsidRPr="00177DEC">
        <w:rPr>
          <w:color w:val="000000"/>
          <w:lang w:val="pt-PT"/>
        </w:rPr>
        <w:t xml:space="preserve"> </w:t>
      </w:r>
      <w:proofErr w:type="spellStart"/>
      <w:r w:rsidR="00B045D3" w:rsidRPr="00177DEC">
        <w:rPr>
          <w:color w:val="000000"/>
          <w:lang w:val="pt-PT"/>
        </w:rPr>
        <w:t>Juni</w:t>
      </w:r>
      <w:proofErr w:type="spellEnd"/>
      <w:r w:rsidRPr="00177DEC">
        <w:rPr>
          <w:color w:val="000000"/>
          <w:lang w:val="pt-PT"/>
        </w:rPr>
        <w:t>.</w:t>
      </w:r>
    </w:p>
    <w:p w14:paraId="6A6183EB" w14:textId="77777777" w:rsidR="00B62C15" w:rsidRPr="00177DEC" w:rsidRDefault="00B62C15" w:rsidP="00B62C15">
      <w:pPr>
        <w:pStyle w:val="resourcepacket-body"/>
        <w:rPr>
          <w:color w:val="000000"/>
          <w:lang w:val="pt-PT"/>
        </w:rPr>
      </w:pPr>
    </w:p>
    <w:p w14:paraId="3A0EB865" w14:textId="4A8D04BC" w:rsidR="00B62C15" w:rsidRPr="00177DEC" w:rsidRDefault="00B62C15" w:rsidP="00B62C15">
      <w:pPr>
        <w:pStyle w:val="resourcepacket-body"/>
        <w:rPr>
          <w:color w:val="000000"/>
          <w:lang w:val="pt-PT"/>
        </w:rPr>
      </w:pPr>
      <w:r w:rsidRPr="00177DEC">
        <w:rPr>
          <w:color w:val="000000"/>
          <w:lang w:val="pt-PT"/>
        </w:rPr>
        <w:t>“</w:t>
      </w:r>
      <w:r w:rsidR="00B045D3" w:rsidRPr="00177DEC">
        <w:rPr>
          <w:color w:val="000000"/>
          <w:lang w:val="pt-PT"/>
        </w:rPr>
        <w:t>Obrigado Jesus, por cuidares de nós mesmo na tempestade, Ámen</w:t>
      </w:r>
      <w:r w:rsidRPr="00177DEC">
        <w:rPr>
          <w:color w:val="000000"/>
          <w:lang w:val="pt-PT"/>
        </w:rPr>
        <w:t>,”</w:t>
      </w:r>
      <w:r w:rsidR="00B045D3" w:rsidRPr="00177DEC">
        <w:rPr>
          <w:color w:val="000000"/>
          <w:lang w:val="pt-PT"/>
        </w:rPr>
        <w:t xml:space="preserve"> orou </w:t>
      </w:r>
      <w:proofErr w:type="spellStart"/>
      <w:r w:rsidR="00B045D3" w:rsidRPr="00177DEC">
        <w:rPr>
          <w:color w:val="000000"/>
          <w:lang w:val="pt-PT"/>
        </w:rPr>
        <w:t>Juni</w:t>
      </w:r>
      <w:proofErr w:type="spellEnd"/>
      <w:r w:rsidR="00B045D3" w:rsidRPr="00177DEC">
        <w:rPr>
          <w:color w:val="000000"/>
          <w:lang w:val="pt-PT"/>
        </w:rPr>
        <w:t xml:space="preserve"> feliz. “Agora compreendo melhor quando canto o hino, ‘Com Cristo no barco tudo vai muito bem e passa o temporal</w:t>
      </w:r>
      <w:r w:rsidRPr="00177DEC">
        <w:rPr>
          <w:color w:val="000000"/>
          <w:lang w:val="pt-PT"/>
        </w:rPr>
        <w:t xml:space="preserve">!’” </w:t>
      </w:r>
      <w:r w:rsidR="00B045D3" w:rsidRPr="00177DEC">
        <w:rPr>
          <w:color w:val="000000"/>
          <w:lang w:val="pt-PT"/>
        </w:rPr>
        <w:t>sorriu</w:t>
      </w:r>
      <w:r w:rsidRPr="00177DEC">
        <w:rPr>
          <w:color w:val="000000"/>
          <w:lang w:val="pt-PT"/>
        </w:rPr>
        <w:t xml:space="preserve"> </w:t>
      </w:r>
      <w:proofErr w:type="spellStart"/>
      <w:r w:rsidRPr="00177DEC">
        <w:rPr>
          <w:color w:val="000000"/>
          <w:lang w:val="pt-PT"/>
        </w:rPr>
        <w:t>Juni</w:t>
      </w:r>
      <w:proofErr w:type="spellEnd"/>
      <w:r w:rsidRPr="00177DEC">
        <w:rPr>
          <w:color w:val="000000"/>
          <w:lang w:val="pt-PT"/>
        </w:rPr>
        <w:t>.</w:t>
      </w:r>
    </w:p>
    <w:p w14:paraId="61C4D55A" w14:textId="77777777" w:rsidR="00B62C15" w:rsidRPr="00177DEC" w:rsidRDefault="00B62C15" w:rsidP="00B62C15">
      <w:pPr>
        <w:pStyle w:val="resourcepacket-body"/>
        <w:rPr>
          <w:color w:val="000000"/>
          <w:lang w:val="pt-PT"/>
        </w:rPr>
      </w:pPr>
      <w:r w:rsidRPr="00177DEC">
        <w:rPr>
          <w:color w:val="000000"/>
          <w:lang w:val="pt-PT"/>
        </w:rPr>
        <w:t xml:space="preserve"> </w:t>
      </w:r>
    </w:p>
    <w:p w14:paraId="5739D5A8" w14:textId="15696A10" w:rsidR="00B62C15" w:rsidRPr="00177DEC" w:rsidRDefault="00B045D3" w:rsidP="00B62C15">
      <w:pPr>
        <w:pStyle w:val="resourcepacket-body"/>
        <w:rPr>
          <w:color w:val="000000"/>
          <w:sz w:val="36"/>
          <w:szCs w:val="36"/>
          <w:lang w:val="pt-PT"/>
        </w:rPr>
      </w:pPr>
      <w:r w:rsidRPr="00177DEC">
        <w:rPr>
          <w:shd w:val="clear" w:color="auto" w:fill="FFFFFF"/>
          <w:lang w:val="pt-PT"/>
        </w:rPr>
        <w:t xml:space="preserve">Quando passou a </w:t>
      </w:r>
      <w:r w:rsidR="00BB74AA" w:rsidRPr="00177DEC">
        <w:rPr>
          <w:shd w:val="clear" w:color="auto" w:fill="FFFFFF"/>
          <w:lang w:val="pt-PT"/>
        </w:rPr>
        <w:t>tempestade</w:t>
      </w:r>
      <w:r w:rsidRPr="00177DEC">
        <w:rPr>
          <w:shd w:val="clear" w:color="auto" w:fill="FFFFFF"/>
          <w:lang w:val="pt-PT"/>
        </w:rPr>
        <w:t xml:space="preserve">, 90 porcento dos edifícios da cidade tinham sido destruídos. Na totalidade, o </w:t>
      </w:r>
      <w:r w:rsidR="00BB74AA" w:rsidRPr="00177DEC">
        <w:rPr>
          <w:shd w:val="clear" w:color="auto" w:fill="FFFFFF"/>
          <w:lang w:val="pt-PT"/>
        </w:rPr>
        <w:t xml:space="preserve">tufão </w:t>
      </w:r>
      <w:proofErr w:type="spellStart"/>
      <w:r w:rsidR="00B62C15" w:rsidRPr="00177DEC">
        <w:rPr>
          <w:shd w:val="clear" w:color="auto" w:fill="FFFFFF"/>
          <w:lang w:val="pt-PT"/>
        </w:rPr>
        <w:t>Haiyan</w:t>
      </w:r>
      <w:proofErr w:type="spellEnd"/>
      <w:r w:rsidR="00B62C15" w:rsidRPr="00177DEC">
        <w:rPr>
          <w:shd w:val="clear" w:color="auto" w:fill="FFFFFF"/>
          <w:lang w:val="pt-PT"/>
        </w:rPr>
        <w:t xml:space="preserve"> a</w:t>
      </w:r>
      <w:r w:rsidR="00BB74AA" w:rsidRPr="00177DEC">
        <w:rPr>
          <w:shd w:val="clear" w:color="auto" w:fill="FFFFFF"/>
          <w:lang w:val="pt-PT"/>
        </w:rPr>
        <w:t xml:space="preserve">fetou 11 milhões de pessoas na área central das Filipinas. As calamidades acontecem, mas podemos ainda assim confiar em Jesus em meio </w:t>
      </w:r>
      <w:r w:rsidR="00981CB8" w:rsidRPr="00177DEC">
        <w:rPr>
          <w:shd w:val="clear" w:color="auto" w:fill="FFFFFF"/>
          <w:lang w:val="pt-PT"/>
        </w:rPr>
        <w:t>às tempestades</w:t>
      </w:r>
      <w:r w:rsidR="00BB74AA" w:rsidRPr="00177DEC">
        <w:rPr>
          <w:shd w:val="clear" w:color="auto" w:fill="FFFFFF"/>
          <w:lang w:val="pt-PT"/>
        </w:rPr>
        <w:t xml:space="preserve">. </w:t>
      </w:r>
    </w:p>
    <w:p w14:paraId="4EB82AD8" w14:textId="0A508241" w:rsidR="00CE336A" w:rsidRPr="00177DEC" w:rsidRDefault="00CE336A">
      <w:pPr>
        <w:rPr>
          <w:lang w:val="pt-PT"/>
        </w:rPr>
      </w:pPr>
      <w:r w:rsidRPr="00177DEC">
        <w:rPr>
          <w:lang w:val="pt-PT"/>
        </w:rPr>
        <w:br w:type="page"/>
      </w:r>
    </w:p>
    <w:p w14:paraId="4F1184DE" w14:textId="02E24E00" w:rsidR="005C7140" w:rsidRPr="00177DEC" w:rsidRDefault="005C7140" w:rsidP="005C7140">
      <w:pPr>
        <w:pStyle w:val="Heading1"/>
        <w:rPr>
          <w:rFonts w:ascii="Avenir Book" w:hAnsi="Avenir Book"/>
          <w:color w:val="2F5496" w:themeColor="accent1" w:themeShade="BF"/>
          <w:lang w:val="pt-PT"/>
        </w:rPr>
      </w:pPr>
      <w:r w:rsidRPr="00177DEC">
        <w:rPr>
          <w:rFonts w:ascii="Avenir Book" w:hAnsi="Avenir Book"/>
          <w:b w:val="0"/>
          <w:bCs w:val="0"/>
          <w:color w:val="2F5496" w:themeColor="accent1" w:themeShade="BF"/>
          <w:lang w:val="pt-PT"/>
        </w:rPr>
        <w:lastRenderedPageBreak/>
        <w:t xml:space="preserve"> </w:t>
      </w:r>
      <w:bookmarkStart w:id="7" w:name="_Toc41981394"/>
      <w:r w:rsidRPr="00177DEC">
        <w:rPr>
          <w:rFonts w:ascii="Avenir Book" w:hAnsi="Avenir Book"/>
          <w:color w:val="2F5496" w:themeColor="accent1" w:themeShade="BF"/>
          <w:lang w:val="pt-PT"/>
        </w:rPr>
        <w:t>Serm</w:t>
      </w:r>
      <w:r w:rsidR="00C90022" w:rsidRPr="00177DEC">
        <w:rPr>
          <w:rFonts w:ascii="Avenir Book" w:hAnsi="Avenir Book"/>
          <w:color w:val="2F5496" w:themeColor="accent1" w:themeShade="BF"/>
          <w:lang w:val="pt-PT"/>
        </w:rPr>
        <w:t>ão</w:t>
      </w:r>
      <w:bookmarkEnd w:id="7"/>
    </w:p>
    <w:p w14:paraId="2FF13059" w14:textId="52D8838C" w:rsidR="005C7140" w:rsidRPr="00177DEC" w:rsidRDefault="005C7140" w:rsidP="005C7140">
      <w:pPr>
        <w:rPr>
          <w:lang w:val="pt-PT"/>
        </w:rPr>
      </w:pPr>
    </w:p>
    <w:p w14:paraId="573B7B0F" w14:textId="5FDD1E3D" w:rsidR="005C7140" w:rsidRPr="00177DEC" w:rsidRDefault="00981CB8" w:rsidP="00E62B8D">
      <w:pPr>
        <w:pStyle w:val="resourcepacket-heading1"/>
        <w:outlineLvl w:val="9"/>
        <w:rPr>
          <w:lang w:val="pt-PT"/>
        </w:rPr>
      </w:pPr>
      <w:r w:rsidRPr="00177DEC">
        <w:rPr>
          <w:lang w:val="pt-PT"/>
        </w:rPr>
        <w:t>QUANDO JESUS PÔS FIM</w:t>
      </w:r>
      <w:r w:rsidR="005C7140" w:rsidRPr="00177DEC">
        <w:rPr>
          <w:lang w:val="pt-PT"/>
        </w:rPr>
        <w:t>!</w:t>
      </w:r>
    </w:p>
    <w:p w14:paraId="48A55AC9" w14:textId="09AF72DD" w:rsidR="000611D6" w:rsidRPr="00177DEC" w:rsidRDefault="00C90022" w:rsidP="000611D6">
      <w:pPr>
        <w:pStyle w:val="resourcepacket-body"/>
        <w:jc w:val="center"/>
        <w:rPr>
          <w:lang w:val="pt-PT"/>
        </w:rPr>
      </w:pPr>
      <w:r w:rsidRPr="00177DEC">
        <w:rPr>
          <w:lang w:val="pt-PT"/>
        </w:rPr>
        <w:t>Escrito pelo</w:t>
      </w:r>
      <w:r w:rsidR="005C7140" w:rsidRPr="00177DEC">
        <w:rPr>
          <w:lang w:val="pt-PT"/>
        </w:rPr>
        <w:t xml:space="preserve"> </w:t>
      </w:r>
      <w:r w:rsidR="00445449" w:rsidRPr="00177DEC">
        <w:rPr>
          <w:lang w:val="pt-PT"/>
        </w:rPr>
        <w:t xml:space="preserve">Pastor </w:t>
      </w:r>
      <w:r w:rsidR="005C7140" w:rsidRPr="00177DEC">
        <w:rPr>
          <w:lang w:val="pt-PT"/>
        </w:rPr>
        <w:t xml:space="preserve">Anthony R. </w:t>
      </w:r>
      <w:proofErr w:type="spellStart"/>
      <w:r w:rsidR="005C7140" w:rsidRPr="00177DEC">
        <w:rPr>
          <w:lang w:val="pt-PT"/>
        </w:rPr>
        <w:t>Ke</w:t>
      </w:r>
      <w:r w:rsidR="000611D6" w:rsidRPr="00177DEC">
        <w:rPr>
          <w:lang w:val="pt-PT"/>
        </w:rPr>
        <w:t>nt</w:t>
      </w:r>
      <w:proofErr w:type="spellEnd"/>
      <w:r w:rsidR="00445449" w:rsidRPr="00177DEC">
        <w:rPr>
          <w:lang w:val="pt-PT"/>
        </w:rPr>
        <w:t xml:space="preserve">, </w:t>
      </w:r>
      <w:r w:rsidRPr="00177DEC">
        <w:rPr>
          <w:lang w:val="pt-PT"/>
        </w:rPr>
        <w:t xml:space="preserve">candidato a </w:t>
      </w:r>
      <w:r w:rsidR="00FE23E4" w:rsidRPr="00177DEC">
        <w:rPr>
          <w:lang w:val="pt-PT"/>
        </w:rPr>
        <w:t>PhD</w:t>
      </w:r>
    </w:p>
    <w:p w14:paraId="365013AA" w14:textId="2AB0E96F" w:rsidR="00445449" w:rsidRPr="00177DEC" w:rsidRDefault="00C90022" w:rsidP="000611D6">
      <w:pPr>
        <w:pStyle w:val="resourcepacket-body"/>
        <w:jc w:val="center"/>
        <w:rPr>
          <w:lang w:val="pt-PT"/>
        </w:rPr>
      </w:pPr>
      <w:r w:rsidRPr="00177DEC">
        <w:rPr>
          <w:lang w:val="pt-PT"/>
        </w:rPr>
        <w:t>Secretári</w:t>
      </w:r>
      <w:r w:rsidR="003E13E2" w:rsidRPr="00177DEC">
        <w:rPr>
          <w:lang w:val="pt-PT"/>
        </w:rPr>
        <w:t>o</w:t>
      </w:r>
      <w:r w:rsidRPr="00177DEC">
        <w:rPr>
          <w:lang w:val="pt-PT"/>
        </w:rPr>
        <w:t xml:space="preserve"> Associado da Associação Ministerial da CG</w:t>
      </w:r>
    </w:p>
    <w:p w14:paraId="0A98BB1F" w14:textId="77777777" w:rsidR="000611D6" w:rsidRPr="00177DEC" w:rsidRDefault="000611D6" w:rsidP="000611D6">
      <w:pPr>
        <w:rPr>
          <w:lang w:val="pt-PT"/>
        </w:rPr>
      </w:pPr>
    </w:p>
    <w:p w14:paraId="1DAAE1E2" w14:textId="77777777" w:rsidR="000611D6" w:rsidRPr="00177DEC" w:rsidRDefault="000611D6" w:rsidP="000611D6">
      <w:pPr>
        <w:rPr>
          <w:lang w:val="pt-PT"/>
        </w:rPr>
      </w:pPr>
    </w:p>
    <w:p w14:paraId="3FA86DE6" w14:textId="435BCDE6" w:rsidR="000611D6" w:rsidRPr="00177DEC" w:rsidRDefault="003E13E2" w:rsidP="000611D6">
      <w:pPr>
        <w:pStyle w:val="resourcepacket-body"/>
        <w:rPr>
          <w:lang w:val="pt-PT"/>
        </w:rPr>
      </w:pPr>
      <w:r w:rsidRPr="00177DEC">
        <w:rPr>
          <w:lang w:val="pt-PT"/>
        </w:rPr>
        <w:t>Leitura Bíblica</w:t>
      </w:r>
      <w:r w:rsidR="000611D6" w:rsidRPr="00177DEC">
        <w:rPr>
          <w:lang w:val="pt-PT"/>
        </w:rPr>
        <w:t>: Lu</w:t>
      </w:r>
      <w:r w:rsidRPr="00177DEC">
        <w:rPr>
          <w:lang w:val="pt-PT"/>
        </w:rPr>
        <w:t>cas</w:t>
      </w:r>
      <w:r w:rsidR="000611D6" w:rsidRPr="00177DEC">
        <w:rPr>
          <w:lang w:val="pt-PT"/>
        </w:rPr>
        <w:t xml:space="preserve"> 13:10-17</w:t>
      </w:r>
    </w:p>
    <w:p w14:paraId="4A038CA3" w14:textId="77777777" w:rsidR="00CE336A" w:rsidRPr="00177DEC" w:rsidRDefault="00CE336A" w:rsidP="000611D6">
      <w:pPr>
        <w:pStyle w:val="resourcepacket-body"/>
        <w:rPr>
          <w:lang w:val="pt-PT"/>
        </w:rPr>
      </w:pPr>
    </w:p>
    <w:p w14:paraId="3B8CDF61" w14:textId="6DF81581" w:rsidR="000611D6" w:rsidRPr="00177DEC" w:rsidRDefault="003E13E2" w:rsidP="00CE336A">
      <w:pPr>
        <w:pStyle w:val="resourcepacket-section1"/>
        <w:rPr>
          <w:color w:val="2F5496" w:themeColor="accent1" w:themeShade="BF"/>
          <w:lang w:val="pt-PT"/>
        </w:rPr>
      </w:pPr>
      <w:r w:rsidRPr="00177DEC">
        <w:rPr>
          <w:color w:val="2F5496" w:themeColor="accent1" w:themeShade="BF"/>
          <w:lang w:val="pt-PT"/>
        </w:rPr>
        <w:t>Introdução</w:t>
      </w:r>
    </w:p>
    <w:p w14:paraId="6B4630BC" w14:textId="77777777" w:rsidR="00CE336A" w:rsidRPr="00177DEC" w:rsidRDefault="00CE336A" w:rsidP="000611D6">
      <w:pPr>
        <w:pStyle w:val="resourcepacket-body"/>
        <w:rPr>
          <w:lang w:val="pt-PT"/>
        </w:rPr>
      </w:pPr>
    </w:p>
    <w:p w14:paraId="3A705280" w14:textId="5047BFE0" w:rsidR="006F7939" w:rsidRPr="00177DEC" w:rsidRDefault="003E13E2" w:rsidP="006F7939">
      <w:pPr>
        <w:pStyle w:val="resourcepacket-body"/>
        <w:keepNext/>
        <w:framePr w:dropCap="drop" w:lines="3" w:wrap="around" w:vAnchor="text" w:hAnchor="text"/>
        <w:spacing w:line="901" w:lineRule="exact"/>
        <w:textAlignment w:val="baseline"/>
        <w:rPr>
          <w:position w:val="-10"/>
          <w:sz w:val="105"/>
          <w:lang w:val="pt-PT"/>
        </w:rPr>
      </w:pPr>
      <w:r w:rsidRPr="00177DEC">
        <w:rPr>
          <w:position w:val="-10"/>
          <w:sz w:val="105"/>
          <w:lang w:val="pt-PT"/>
        </w:rPr>
        <w:t>A</w:t>
      </w:r>
    </w:p>
    <w:p w14:paraId="26626960" w14:textId="55025473" w:rsidR="000611D6" w:rsidRPr="00177DEC" w:rsidRDefault="003E13E2" w:rsidP="000611D6">
      <w:pPr>
        <w:pStyle w:val="resourcepacket-body"/>
        <w:rPr>
          <w:lang w:val="pt-PT"/>
        </w:rPr>
      </w:pPr>
      <w:r w:rsidRPr="00177DEC">
        <w:rPr>
          <w:lang w:val="pt-PT"/>
        </w:rPr>
        <w:t xml:space="preserve">mulher tinha </w:t>
      </w:r>
      <w:r w:rsidR="00543A0F" w:rsidRPr="00177DEC">
        <w:rPr>
          <w:lang w:val="pt-PT"/>
        </w:rPr>
        <w:t>sofrido</w:t>
      </w:r>
      <w:r w:rsidRPr="00177DEC">
        <w:rPr>
          <w:lang w:val="pt-PT"/>
        </w:rPr>
        <w:t xml:space="preserve"> durante dezoito anos. Ficar em pé com as costas direitas era uma lembrança distante e desvanecida. Ela provavelmente ansiava olhar nos rosto dos seus filhos para ver os seus olhos brilharem, mas tudo o que </w:t>
      </w:r>
      <w:r w:rsidR="002B690D" w:rsidRPr="00177DEC">
        <w:rPr>
          <w:lang w:val="pt-PT"/>
        </w:rPr>
        <w:t>conseguia</w:t>
      </w:r>
      <w:r w:rsidRPr="00177DEC">
        <w:rPr>
          <w:lang w:val="pt-PT"/>
        </w:rPr>
        <w:t xml:space="preserve"> ver era o chão. Na sua pequena casa, ela deveria ter desejado guardar os seus alimentos em uma prateleira mais alta, mas não conseguia chegar a uma prateleira mais alta e fez o seu melhor para manter os ratos longe dos seus alimentos guardados em lugares mais baixos. Não há dúvida que ela </w:t>
      </w:r>
      <w:r w:rsidR="00F3113A" w:rsidRPr="00177DEC">
        <w:rPr>
          <w:lang w:val="pt-PT"/>
        </w:rPr>
        <w:t xml:space="preserve">anelava ver o céu azul majestoso com nuvens brancas a passarem lentamente, suspensas no espaço, ou olhar para o céu noturno e ver as estrelas e a lua redonda, a brilhar gloriosamente nos céus. Em vez disto, o seu campo de visão natural estava perpetuamente virado para baixo, limitado a ver os caminhos secos e baldios do Médio Oriente e o lixo deixado pelos animais. </w:t>
      </w:r>
    </w:p>
    <w:p w14:paraId="6CB09FB7" w14:textId="77777777" w:rsidR="00CE336A" w:rsidRPr="00177DEC" w:rsidRDefault="00CE336A" w:rsidP="000611D6">
      <w:pPr>
        <w:pStyle w:val="resourcepacket-body"/>
        <w:rPr>
          <w:lang w:val="pt-PT"/>
        </w:rPr>
      </w:pPr>
    </w:p>
    <w:p w14:paraId="28715940" w14:textId="114CD378" w:rsidR="000611D6" w:rsidRPr="00177DEC" w:rsidRDefault="00015C09" w:rsidP="000611D6">
      <w:pPr>
        <w:pStyle w:val="resourcepacket-body"/>
        <w:rPr>
          <w:lang w:val="pt-PT"/>
        </w:rPr>
      </w:pPr>
      <w:r w:rsidRPr="00177DEC">
        <w:rPr>
          <w:lang w:val="pt-PT"/>
        </w:rPr>
        <w:t xml:space="preserve">Ela tinha sofrido com este problema durante dezoito anos. Não tinha alívio. Não tinha </w:t>
      </w:r>
      <w:r w:rsidR="002B690D" w:rsidRPr="00177DEC">
        <w:rPr>
          <w:lang w:val="pt-PT"/>
        </w:rPr>
        <w:t>pausas</w:t>
      </w:r>
      <w:r w:rsidRPr="00177DEC">
        <w:rPr>
          <w:lang w:val="pt-PT"/>
        </w:rPr>
        <w:t xml:space="preserve">. </w:t>
      </w:r>
      <w:r w:rsidR="00F1212D" w:rsidRPr="00177DEC">
        <w:rPr>
          <w:lang w:val="pt-PT"/>
        </w:rPr>
        <w:t>Não tinha descanso</w:t>
      </w:r>
      <w:r w:rsidR="000611D6" w:rsidRPr="00177DEC">
        <w:rPr>
          <w:lang w:val="pt-PT"/>
        </w:rPr>
        <w:t xml:space="preserve">! </w:t>
      </w:r>
      <w:r w:rsidRPr="00177DEC">
        <w:rPr>
          <w:lang w:val="pt-PT"/>
        </w:rPr>
        <w:t>As pessoas tinham-se esquecido do rosto dela—elas viam apenas a parte de cima e de trás da sua cabeça. Em vez de ser vista como uma pessoa, ela era considerada um incómodo—na melhor das hipóteses, alguém de quem ter pena.</w:t>
      </w:r>
      <w:r w:rsidR="000611D6" w:rsidRPr="00177DEC">
        <w:rPr>
          <w:lang w:val="pt-PT"/>
        </w:rPr>
        <w:t xml:space="preserve"> </w:t>
      </w:r>
    </w:p>
    <w:p w14:paraId="54A3659E" w14:textId="77777777" w:rsidR="00540DDB" w:rsidRPr="00177DEC" w:rsidRDefault="00540DDB" w:rsidP="000611D6">
      <w:pPr>
        <w:pStyle w:val="resourcepacket-body"/>
        <w:rPr>
          <w:lang w:val="pt-PT"/>
        </w:rPr>
      </w:pPr>
    </w:p>
    <w:p w14:paraId="1F79A9C5" w14:textId="3F90C0E2" w:rsidR="000611D6" w:rsidRPr="00177DEC" w:rsidRDefault="00015C09" w:rsidP="000611D6">
      <w:pPr>
        <w:pStyle w:val="resourcepacket-body"/>
        <w:rPr>
          <w:lang w:val="pt-PT"/>
        </w:rPr>
      </w:pPr>
      <w:r w:rsidRPr="00177DEC">
        <w:rPr>
          <w:lang w:val="pt-PT"/>
        </w:rPr>
        <w:t xml:space="preserve">Durante dezoito anos ela tinha ido à sinagoga ao Sábado. Não era fácil ir à sinagoga, porque tinha dificuldade para andar. Mas quando chegava, não era acolhida pelos líderes. Chegar lá e estar lá era um desafio. Mas ela perseverava cada Sábado e ia à sinagoga com fé e esperança. Então, </w:t>
      </w:r>
      <w:r w:rsidR="002B690D" w:rsidRPr="00177DEC">
        <w:rPr>
          <w:lang w:val="pt-PT"/>
        </w:rPr>
        <w:t xml:space="preserve">certo Sábado </w:t>
      </w:r>
      <w:r w:rsidRPr="00177DEC">
        <w:rPr>
          <w:lang w:val="pt-PT"/>
        </w:rPr>
        <w:t xml:space="preserve">havia uma visita na sinagoga e Ele mudou tudo! </w:t>
      </w:r>
      <w:r w:rsidR="00560DD8" w:rsidRPr="00177DEC">
        <w:rPr>
          <w:lang w:val="pt-PT"/>
        </w:rPr>
        <w:t xml:space="preserve">ELE </w:t>
      </w:r>
      <w:r w:rsidR="002B690D" w:rsidRPr="00177DEC">
        <w:rPr>
          <w:lang w:val="pt-PT"/>
        </w:rPr>
        <w:t>PÔS</w:t>
      </w:r>
      <w:r w:rsidR="00560DD8" w:rsidRPr="00177DEC">
        <w:rPr>
          <w:lang w:val="pt-PT"/>
        </w:rPr>
        <w:t xml:space="preserve"> FIM À SUA SITUAÇÃO! Ele curou-a e o Seu nome é Jesus—Jesus de Nazaré</w:t>
      </w:r>
      <w:r w:rsidR="000611D6" w:rsidRPr="00177DEC">
        <w:rPr>
          <w:lang w:val="pt-PT"/>
        </w:rPr>
        <w:t>!</w:t>
      </w:r>
    </w:p>
    <w:p w14:paraId="5580E33C" w14:textId="77777777" w:rsidR="00CE336A" w:rsidRPr="00177DEC" w:rsidRDefault="00CE336A" w:rsidP="000611D6">
      <w:pPr>
        <w:pStyle w:val="resourcepacket-body"/>
        <w:rPr>
          <w:lang w:val="pt-PT"/>
        </w:rPr>
      </w:pPr>
    </w:p>
    <w:p w14:paraId="1972A2EA" w14:textId="71A8807F" w:rsidR="000611D6" w:rsidRPr="00177DEC" w:rsidRDefault="000611D6" w:rsidP="00CE336A">
      <w:pPr>
        <w:pStyle w:val="resourcepacket-section1"/>
        <w:rPr>
          <w:color w:val="2F5496" w:themeColor="accent1" w:themeShade="BF"/>
          <w:lang w:val="pt-PT"/>
        </w:rPr>
      </w:pPr>
      <w:r w:rsidRPr="00177DEC">
        <w:rPr>
          <w:color w:val="2F5496" w:themeColor="accent1" w:themeShade="BF"/>
          <w:lang w:val="pt-PT"/>
        </w:rPr>
        <w:t xml:space="preserve">Jesus </w:t>
      </w:r>
      <w:r w:rsidR="00560DD8" w:rsidRPr="00177DEC">
        <w:rPr>
          <w:color w:val="2F5496" w:themeColor="accent1" w:themeShade="BF"/>
          <w:lang w:val="pt-PT"/>
        </w:rPr>
        <w:t>e a Sua Missão no Evangelho de Lucas</w:t>
      </w:r>
    </w:p>
    <w:p w14:paraId="583A6434" w14:textId="77777777" w:rsidR="00CE336A" w:rsidRPr="00177DEC" w:rsidRDefault="00CE336A" w:rsidP="000611D6">
      <w:pPr>
        <w:pStyle w:val="resourcepacket-body"/>
        <w:rPr>
          <w:lang w:val="pt-PT"/>
        </w:rPr>
      </w:pPr>
    </w:p>
    <w:p w14:paraId="5DE0B543" w14:textId="73FCFA0C" w:rsidR="000611D6" w:rsidRPr="00177DEC" w:rsidRDefault="00560DD8" w:rsidP="000611D6">
      <w:pPr>
        <w:pStyle w:val="resourcepacket-body"/>
        <w:rPr>
          <w:lang w:val="pt-PT"/>
        </w:rPr>
      </w:pPr>
      <w:r w:rsidRPr="00177DEC">
        <w:rPr>
          <w:lang w:val="pt-PT"/>
        </w:rPr>
        <w:t xml:space="preserve">O único relato da cura da mulher curvada no Sábado encontra-se no Evangelho de Lucas </w:t>
      </w:r>
      <w:r w:rsidR="000611D6" w:rsidRPr="00177DEC">
        <w:rPr>
          <w:lang w:val="pt-PT"/>
        </w:rPr>
        <w:t>(Lu</w:t>
      </w:r>
      <w:r w:rsidRPr="00177DEC">
        <w:rPr>
          <w:lang w:val="pt-PT"/>
        </w:rPr>
        <w:t>cas</w:t>
      </w:r>
      <w:r w:rsidR="000611D6" w:rsidRPr="00177DEC">
        <w:rPr>
          <w:lang w:val="pt-PT"/>
        </w:rPr>
        <w:t xml:space="preserve"> 13:10-17). </w:t>
      </w:r>
      <w:r w:rsidRPr="00177DEC">
        <w:rPr>
          <w:lang w:val="pt-PT"/>
        </w:rPr>
        <w:t xml:space="preserve">Antes de explorarmos este evento maravilhoso, devemos passar alguns momentos a analisar o contexto mais abrangente do Evangelho de Lucas. </w:t>
      </w:r>
    </w:p>
    <w:p w14:paraId="6B482CD6" w14:textId="77777777" w:rsidR="00CE336A" w:rsidRPr="00177DEC" w:rsidRDefault="00CE336A" w:rsidP="000611D6">
      <w:pPr>
        <w:pStyle w:val="resourcepacket-body"/>
        <w:rPr>
          <w:lang w:val="pt-PT"/>
        </w:rPr>
      </w:pPr>
    </w:p>
    <w:p w14:paraId="1096A568" w14:textId="37AC5C4F" w:rsidR="000611D6" w:rsidRPr="00177DEC" w:rsidRDefault="000611D6" w:rsidP="000611D6">
      <w:pPr>
        <w:pStyle w:val="resourcepacket-body"/>
        <w:rPr>
          <w:lang w:val="pt-PT"/>
        </w:rPr>
      </w:pPr>
      <w:r w:rsidRPr="00177DEC">
        <w:rPr>
          <w:lang w:val="pt-PT"/>
        </w:rPr>
        <w:t xml:space="preserve">Jesus </w:t>
      </w:r>
      <w:r w:rsidR="00560DD8" w:rsidRPr="00177DEC">
        <w:rPr>
          <w:lang w:val="pt-PT"/>
        </w:rPr>
        <w:t xml:space="preserve">é a estrela do Evangelho de Lucas—é tudo acerca de Jesus. E que estrela maravilhosa Ele é! Jesus e o Seu ministério—toda a Sua missão—é-nos revelado em Lucas </w:t>
      </w:r>
      <w:r w:rsidRPr="00177DEC">
        <w:rPr>
          <w:lang w:val="pt-PT"/>
        </w:rPr>
        <w:t>4:16-30.</w:t>
      </w:r>
    </w:p>
    <w:p w14:paraId="01FC1F0B" w14:textId="77777777" w:rsidR="00CE336A" w:rsidRPr="00177DEC" w:rsidRDefault="00CE336A" w:rsidP="000611D6">
      <w:pPr>
        <w:pStyle w:val="resourcepacket-body"/>
        <w:rPr>
          <w:lang w:val="pt-PT"/>
        </w:rPr>
      </w:pPr>
    </w:p>
    <w:p w14:paraId="7E5446FE" w14:textId="3BA3CEE2" w:rsidR="000611D6" w:rsidRPr="00177DEC" w:rsidRDefault="00560DD8" w:rsidP="000611D6">
      <w:pPr>
        <w:pStyle w:val="resourcepacket-body"/>
        <w:rPr>
          <w:lang w:val="pt-PT"/>
        </w:rPr>
      </w:pPr>
      <w:r w:rsidRPr="00177DEC">
        <w:rPr>
          <w:lang w:val="pt-PT"/>
        </w:rPr>
        <w:t>Abram as vossas Bíblias em</w:t>
      </w:r>
      <w:r w:rsidR="000611D6" w:rsidRPr="00177DEC">
        <w:rPr>
          <w:lang w:val="pt-PT"/>
        </w:rPr>
        <w:t>:</w:t>
      </w:r>
    </w:p>
    <w:p w14:paraId="60ADDECC" w14:textId="77777777" w:rsidR="00CE336A" w:rsidRPr="00177DEC" w:rsidRDefault="00CE336A" w:rsidP="000611D6">
      <w:pPr>
        <w:pStyle w:val="resourcepacket-body"/>
        <w:rPr>
          <w:lang w:val="pt-PT"/>
        </w:rPr>
      </w:pPr>
    </w:p>
    <w:p w14:paraId="023471AB" w14:textId="76C97FBF" w:rsidR="000611D6" w:rsidRPr="00177DEC" w:rsidRDefault="000611D6" w:rsidP="000611D6">
      <w:pPr>
        <w:pStyle w:val="resourcepacket-body"/>
        <w:rPr>
          <w:lang w:val="pt-PT"/>
        </w:rPr>
      </w:pPr>
      <w:r w:rsidRPr="00177DEC">
        <w:rPr>
          <w:lang w:val="pt-PT"/>
        </w:rPr>
        <w:t>Lu</w:t>
      </w:r>
      <w:r w:rsidR="00560DD8" w:rsidRPr="00177DEC">
        <w:rPr>
          <w:lang w:val="pt-PT"/>
        </w:rPr>
        <w:t>cas</w:t>
      </w:r>
      <w:r w:rsidRPr="00177DEC">
        <w:rPr>
          <w:lang w:val="pt-PT"/>
        </w:rPr>
        <w:t xml:space="preserve"> 4:16-19 </w:t>
      </w:r>
      <w:r w:rsidRPr="00177DEC">
        <w:rPr>
          <w:b/>
          <w:bCs/>
          <w:lang w:val="pt-PT"/>
        </w:rPr>
        <w:t>[</w:t>
      </w:r>
      <w:r w:rsidR="00560DD8" w:rsidRPr="00177DEC">
        <w:rPr>
          <w:b/>
          <w:bCs/>
          <w:lang w:val="pt-PT"/>
        </w:rPr>
        <w:t>Ler</w:t>
      </w:r>
      <w:r w:rsidRPr="00177DEC">
        <w:rPr>
          <w:b/>
          <w:bCs/>
          <w:lang w:val="pt-PT"/>
        </w:rPr>
        <w:t>]</w:t>
      </w:r>
    </w:p>
    <w:p w14:paraId="55FFC965" w14:textId="77777777" w:rsidR="00CE336A" w:rsidRPr="00177DEC" w:rsidRDefault="00CE336A" w:rsidP="000611D6">
      <w:pPr>
        <w:pStyle w:val="resourcepacket-body"/>
        <w:rPr>
          <w:lang w:val="pt-PT"/>
        </w:rPr>
      </w:pPr>
    </w:p>
    <w:p w14:paraId="30F9561C" w14:textId="101FDFC0" w:rsidR="000611D6" w:rsidRPr="00177DEC" w:rsidRDefault="000611D6" w:rsidP="000611D6">
      <w:pPr>
        <w:pStyle w:val="resourcepacket-body"/>
        <w:rPr>
          <w:lang w:val="pt-PT"/>
        </w:rPr>
      </w:pPr>
      <w:r w:rsidRPr="00177DEC">
        <w:rPr>
          <w:lang w:val="pt-PT"/>
        </w:rPr>
        <w:t>Jesus re</w:t>
      </w:r>
      <w:r w:rsidR="0051488C" w:rsidRPr="00177DEC">
        <w:rPr>
          <w:lang w:val="pt-PT"/>
        </w:rPr>
        <w:t xml:space="preserve">gressou à sua cidade natal de Nazaré depois de ter sido batizado </w:t>
      </w:r>
      <w:r w:rsidR="002B690D" w:rsidRPr="00177DEC">
        <w:rPr>
          <w:lang w:val="pt-PT"/>
        </w:rPr>
        <w:t xml:space="preserve">no Rio Jordão </w:t>
      </w:r>
      <w:r w:rsidR="0051488C" w:rsidRPr="00177DEC">
        <w:rPr>
          <w:lang w:val="pt-PT"/>
        </w:rPr>
        <w:t xml:space="preserve">pelo Seu primo, João Batista. Jesus estava cheio do Espírito Santo. A Bíblia deixa bem claro que Jesus tinha o hábito de ir à sinagoga ao Sábado. Evidentemente, o Sábado era importante para Jesus, Ele não ia esporadicamente à sinagoga ao Sábado, era Seu hábito de lá estar frequentemente. </w:t>
      </w:r>
    </w:p>
    <w:p w14:paraId="6EA5DED2" w14:textId="77777777" w:rsidR="00CE336A" w:rsidRPr="00177DEC" w:rsidRDefault="00CE336A" w:rsidP="000611D6">
      <w:pPr>
        <w:pStyle w:val="resourcepacket-body"/>
        <w:rPr>
          <w:lang w:val="pt-PT"/>
        </w:rPr>
      </w:pPr>
    </w:p>
    <w:p w14:paraId="6869315C" w14:textId="1BA5BCB5" w:rsidR="000611D6" w:rsidRPr="00177DEC" w:rsidRDefault="0051488C" w:rsidP="000611D6">
      <w:pPr>
        <w:pStyle w:val="resourcepacket-body"/>
        <w:rPr>
          <w:lang w:val="pt-PT"/>
        </w:rPr>
      </w:pPr>
      <w:r w:rsidRPr="00177DEC">
        <w:rPr>
          <w:lang w:val="pt-PT"/>
        </w:rPr>
        <w:lastRenderedPageBreak/>
        <w:t xml:space="preserve">Este evento em Nazaré também revela mais sobre os valores de Jesus. Um dos valores importantes de Jesus era ensinar. Jesus é retratado por Lucas como desejando que as pessoas estivessem informadas, estivessem cientes das questões importantes da vida e daquela época. Jesus não deseja que as pessoas vivam nas trevas ou nas planícies da ignorância; é Seu desejo que as pessoas estejam informadas. </w:t>
      </w:r>
      <w:r w:rsidR="000B0FCC" w:rsidRPr="00177DEC">
        <w:rPr>
          <w:lang w:val="pt-PT"/>
        </w:rPr>
        <w:t>Então, Jesus ensinou livremente o povo, mas o que foi que lhes ensinou?</w:t>
      </w:r>
    </w:p>
    <w:p w14:paraId="06D1CC38" w14:textId="77777777" w:rsidR="00CE336A" w:rsidRPr="00177DEC" w:rsidRDefault="00CE336A" w:rsidP="000611D6">
      <w:pPr>
        <w:pStyle w:val="resourcepacket-body"/>
        <w:rPr>
          <w:lang w:val="pt-PT"/>
        </w:rPr>
      </w:pPr>
    </w:p>
    <w:p w14:paraId="26978851" w14:textId="69F27928" w:rsidR="000611D6" w:rsidRPr="00177DEC" w:rsidRDefault="000611D6" w:rsidP="000611D6">
      <w:pPr>
        <w:pStyle w:val="resourcepacket-body"/>
        <w:rPr>
          <w:lang w:val="pt-PT"/>
        </w:rPr>
      </w:pPr>
      <w:r w:rsidRPr="00177DEC">
        <w:rPr>
          <w:lang w:val="pt-PT"/>
        </w:rPr>
        <w:t xml:space="preserve">Jesus </w:t>
      </w:r>
      <w:r w:rsidR="009F56BE" w:rsidRPr="00177DEC">
        <w:rPr>
          <w:lang w:val="pt-PT"/>
        </w:rPr>
        <w:t>ensinou as Escrituras</w:t>
      </w:r>
      <w:r w:rsidRPr="00177DEC">
        <w:rPr>
          <w:lang w:val="pt-PT"/>
        </w:rPr>
        <w:t xml:space="preserve">! </w:t>
      </w:r>
      <w:r w:rsidR="009F56BE" w:rsidRPr="00177DEC">
        <w:rPr>
          <w:lang w:val="pt-PT"/>
        </w:rPr>
        <w:t xml:space="preserve">Este é o primeiro registo que temos de Jesus a ensinar, e </w:t>
      </w:r>
      <w:r w:rsidR="002C2EA1" w:rsidRPr="00177DEC">
        <w:rPr>
          <w:lang w:val="pt-PT"/>
        </w:rPr>
        <w:t xml:space="preserve">os primeiros ensinos que transmitiu às </w:t>
      </w:r>
      <w:r w:rsidR="009F56BE" w:rsidRPr="00177DEC">
        <w:rPr>
          <w:lang w:val="pt-PT"/>
        </w:rPr>
        <w:t xml:space="preserve">pessoas em Nazaré </w:t>
      </w:r>
      <w:r w:rsidR="002C2EA1" w:rsidRPr="00177DEC">
        <w:rPr>
          <w:lang w:val="pt-PT"/>
        </w:rPr>
        <w:t xml:space="preserve">foram </w:t>
      </w:r>
      <w:r w:rsidR="009F56BE" w:rsidRPr="00177DEC">
        <w:rPr>
          <w:lang w:val="pt-PT"/>
        </w:rPr>
        <w:t>da Bíblia. Jesus citou Isaías</w:t>
      </w:r>
      <w:r w:rsidRPr="00177DEC">
        <w:rPr>
          <w:lang w:val="pt-PT"/>
        </w:rPr>
        <w:t xml:space="preserve"> 61:1, 2. </w:t>
      </w:r>
      <w:r w:rsidR="009F56BE" w:rsidRPr="00177DEC">
        <w:rPr>
          <w:lang w:val="pt-PT"/>
        </w:rPr>
        <w:t>Não há dúvida que a Bíblia era importante para Jesus e constituía a base dos Seus ensinos.</w:t>
      </w:r>
    </w:p>
    <w:p w14:paraId="0732BE57" w14:textId="77777777" w:rsidR="00CE336A" w:rsidRPr="00177DEC" w:rsidRDefault="00CE336A" w:rsidP="000611D6">
      <w:pPr>
        <w:pStyle w:val="resourcepacket-body"/>
        <w:rPr>
          <w:lang w:val="pt-PT"/>
        </w:rPr>
      </w:pPr>
    </w:p>
    <w:p w14:paraId="1E554280" w14:textId="59095A37" w:rsidR="000611D6" w:rsidRPr="00177DEC" w:rsidRDefault="008737D8" w:rsidP="000611D6">
      <w:pPr>
        <w:pStyle w:val="resourcepacket-body"/>
        <w:rPr>
          <w:lang w:val="pt-PT"/>
        </w:rPr>
      </w:pPr>
      <w:r w:rsidRPr="00177DEC">
        <w:rPr>
          <w:lang w:val="pt-PT"/>
        </w:rPr>
        <w:t xml:space="preserve">Deste evento em Nazaré descobrimos, primeiro, que Jesus tem grande respeito pelo Sábado—a Sua vida foi modelada em torno deste costume de frequentar a sinagoga cada Sábado. O segundo detalhe que surge do texto é que ensinar da Bíblia, e a própria Bíblia, também eram aspetos muito </w:t>
      </w:r>
      <w:r w:rsidR="00D821C0" w:rsidRPr="00177DEC">
        <w:rPr>
          <w:lang w:val="pt-PT"/>
        </w:rPr>
        <w:t>significativos</w:t>
      </w:r>
      <w:r w:rsidRPr="00177DEC">
        <w:rPr>
          <w:lang w:val="pt-PT"/>
        </w:rPr>
        <w:t xml:space="preserve"> para Jesus. O terceiro detalhe importante que descobrimos deste evento ocorrido num Sábado em Nazaré é o amor que Jesus sente pelas pessoas. Notem a </w:t>
      </w:r>
      <w:r w:rsidR="00D821C0" w:rsidRPr="00177DEC">
        <w:rPr>
          <w:lang w:val="pt-PT"/>
        </w:rPr>
        <w:t>ênfase</w:t>
      </w:r>
      <w:r w:rsidRPr="00177DEC">
        <w:rPr>
          <w:lang w:val="pt-PT"/>
        </w:rPr>
        <w:t xml:space="preserve"> dos ensinos Bíblicos de Jesus em Nazaré:</w:t>
      </w:r>
    </w:p>
    <w:p w14:paraId="45D12464" w14:textId="77777777" w:rsidR="00FD484E" w:rsidRPr="00177DEC" w:rsidRDefault="00FD484E" w:rsidP="000611D6">
      <w:pPr>
        <w:pStyle w:val="resourcepacket-body"/>
        <w:rPr>
          <w:lang w:val="pt-PT"/>
        </w:rPr>
      </w:pPr>
    </w:p>
    <w:p w14:paraId="47E4EF62" w14:textId="6FA1FD5E" w:rsidR="000611D6" w:rsidRPr="00177DEC" w:rsidRDefault="000611D6" w:rsidP="00CE336A">
      <w:pPr>
        <w:pStyle w:val="resourcepacket-body"/>
        <w:ind w:left="720"/>
        <w:rPr>
          <w:lang w:val="pt-PT"/>
        </w:rPr>
      </w:pPr>
      <w:r w:rsidRPr="00177DEC">
        <w:rPr>
          <w:lang w:val="pt-PT"/>
        </w:rPr>
        <w:t>•</w:t>
      </w:r>
      <w:r w:rsidRPr="00177DEC">
        <w:rPr>
          <w:lang w:val="pt-PT"/>
        </w:rPr>
        <w:tab/>
        <w:t>“</w:t>
      </w:r>
      <w:r w:rsidR="00D821C0" w:rsidRPr="00177DEC">
        <w:rPr>
          <w:lang w:val="pt-PT"/>
        </w:rPr>
        <w:t>evangelizar os pobres</w:t>
      </w:r>
      <w:r w:rsidRPr="00177DEC">
        <w:rPr>
          <w:lang w:val="pt-PT"/>
        </w:rPr>
        <w:t>”</w:t>
      </w:r>
    </w:p>
    <w:p w14:paraId="34C055FF" w14:textId="1A7D0A4D" w:rsidR="000611D6" w:rsidRPr="00177DEC" w:rsidRDefault="000611D6" w:rsidP="00CE336A">
      <w:pPr>
        <w:pStyle w:val="resourcepacket-body"/>
        <w:ind w:left="720"/>
        <w:rPr>
          <w:lang w:val="pt-PT"/>
        </w:rPr>
      </w:pPr>
      <w:r w:rsidRPr="00177DEC">
        <w:rPr>
          <w:lang w:val="pt-PT"/>
        </w:rPr>
        <w:t>•</w:t>
      </w:r>
      <w:r w:rsidRPr="00177DEC">
        <w:rPr>
          <w:lang w:val="pt-PT"/>
        </w:rPr>
        <w:tab/>
        <w:t>“</w:t>
      </w:r>
      <w:r w:rsidR="00D821C0" w:rsidRPr="00177DEC">
        <w:rPr>
          <w:lang w:val="pt-PT"/>
        </w:rPr>
        <w:t>liberdade aos cativos</w:t>
      </w:r>
      <w:r w:rsidRPr="00177DEC">
        <w:rPr>
          <w:lang w:val="pt-PT"/>
        </w:rPr>
        <w:t>”</w:t>
      </w:r>
    </w:p>
    <w:p w14:paraId="51AFF7D8" w14:textId="61511278" w:rsidR="000611D6" w:rsidRPr="00177DEC" w:rsidRDefault="000611D6" w:rsidP="00CE336A">
      <w:pPr>
        <w:pStyle w:val="resourcepacket-body"/>
        <w:ind w:left="720"/>
        <w:rPr>
          <w:lang w:val="pt-PT"/>
        </w:rPr>
      </w:pPr>
      <w:r w:rsidRPr="00177DEC">
        <w:rPr>
          <w:lang w:val="pt-PT"/>
        </w:rPr>
        <w:t>•</w:t>
      </w:r>
      <w:r w:rsidRPr="00177DEC">
        <w:rPr>
          <w:lang w:val="pt-PT"/>
        </w:rPr>
        <w:tab/>
        <w:t>“</w:t>
      </w:r>
      <w:r w:rsidR="00D821C0" w:rsidRPr="00177DEC">
        <w:rPr>
          <w:lang w:val="pt-PT"/>
        </w:rPr>
        <w:t>dar vista aos cegos</w:t>
      </w:r>
      <w:r w:rsidRPr="00177DEC">
        <w:rPr>
          <w:lang w:val="pt-PT"/>
        </w:rPr>
        <w:t>”</w:t>
      </w:r>
    </w:p>
    <w:p w14:paraId="66C3FBFF" w14:textId="2F4469FD" w:rsidR="000611D6" w:rsidRPr="00177DEC" w:rsidRDefault="000611D6" w:rsidP="00CE336A">
      <w:pPr>
        <w:pStyle w:val="resourcepacket-body"/>
        <w:ind w:left="720"/>
        <w:rPr>
          <w:lang w:val="pt-PT"/>
        </w:rPr>
      </w:pPr>
      <w:r w:rsidRPr="00177DEC">
        <w:rPr>
          <w:lang w:val="pt-PT"/>
        </w:rPr>
        <w:t>•</w:t>
      </w:r>
      <w:r w:rsidRPr="00177DEC">
        <w:rPr>
          <w:lang w:val="pt-PT"/>
        </w:rPr>
        <w:tab/>
        <w:t>“</w:t>
      </w:r>
      <w:r w:rsidR="00D821C0" w:rsidRPr="00177DEC">
        <w:rPr>
          <w:lang w:val="pt-PT"/>
        </w:rPr>
        <w:t>por em liberdade os oprimidos</w:t>
      </w:r>
      <w:r w:rsidRPr="00177DEC">
        <w:rPr>
          <w:lang w:val="pt-PT"/>
        </w:rPr>
        <w:t>”</w:t>
      </w:r>
    </w:p>
    <w:p w14:paraId="07A7605F" w14:textId="78B1EC36" w:rsidR="000611D6" w:rsidRPr="00177DEC" w:rsidRDefault="000611D6" w:rsidP="00CE336A">
      <w:pPr>
        <w:pStyle w:val="resourcepacket-body"/>
        <w:ind w:left="720"/>
        <w:rPr>
          <w:lang w:val="pt-PT"/>
        </w:rPr>
      </w:pPr>
      <w:r w:rsidRPr="00177DEC">
        <w:rPr>
          <w:lang w:val="pt-PT"/>
        </w:rPr>
        <w:t>•</w:t>
      </w:r>
      <w:r w:rsidRPr="00177DEC">
        <w:rPr>
          <w:lang w:val="pt-PT"/>
        </w:rPr>
        <w:tab/>
        <w:t>“</w:t>
      </w:r>
      <w:r w:rsidR="00D821C0" w:rsidRPr="00177DEC">
        <w:rPr>
          <w:lang w:val="pt-PT"/>
        </w:rPr>
        <w:t>anunciar o ano aceitável do Senhor</w:t>
      </w:r>
      <w:r w:rsidRPr="00177DEC">
        <w:rPr>
          <w:lang w:val="pt-PT"/>
        </w:rPr>
        <w:t>”</w:t>
      </w:r>
      <w:r w:rsidR="00540DDB" w:rsidRPr="00177DEC">
        <w:rPr>
          <w:rStyle w:val="FootnoteReference"/>
          <w:lang w:val="pt-PT"/>
        </w:rPr>
        <w:t xml:space="preserve"> </w:t>
      </w:r>
      <w:r w:rsidR="00540DDB" w:rsidRPr="00177DEC">
        <w:rPr>
          <w:rStyle w:val="FootnoteReference"/>
          <w:lang w:val="pt-PT"/>
        </w:rPr>
        <w:footnoteReference w:id="1"/>
      </w:r>
    </w:p>
    <w:p w14:paraId="27916BE7" w14:textId="77777777" w:rsidR="00CE336A" w:rsidRPr="00177DEC" w:rsidRDefault="00CE336A" w:rsidP="000611D6">
      <w:pPr>
        <w:pStyle w:val="resourcepacket-body"/>
        <w:rPr>
          <w:lang w:val="pt-PT"/>
        </w:rPr>
      </w:pPr>
    </w:p>
    <w:p w14:paraId="3B28E438" w14:textId="5726DA63" w:rsidR="000611D6" w:rsidRPr="00177DEC" w:rsidRDefault="00D821C0" w:rsidP="000611D6">
      <w:pPr>
        <w:pStyle w:val="resourcepacket-body"/>
        <w:rPr>
          <w:lang w:val="pt-PT"/>
        </w:rPr>
      </w:pPr>
      <w:r w:rsidRPr="00177DEC">
        <w:rPr>
          <w:lang w:val="pt-PT"/>
        </w:rPr>
        <w:t xml:space="preserve">Todos os ensinos de Jesus em Nazaré giram em torno </w:t>
      </w:r>
      <w:r w:rsidR="002C2EA1" w:rsidRPr="00177DEC">
        <w:rPr>
          <w:lang w:val="pt-PT"/>
        </w:rPr>
        <w:t>do auxílio a</w:t>
      </w:r>
      <w:r w:rsidRPr="00177DEC">
        <w:rPr>
          <w:lang w:val="pt-PT"/>
        </w:rPr>
        <w:t xml:space="preserve">os outros—particularmente os pobres, os </w:t>
      </w:r>
      <w:r w:rsidR="002C2EA1" w:rsidRPr="00177DEC">
        <w:rPr>
          <w:lang w:val="pt-PT"/>
        </w:rPr>
        <w:t>c</w:t>
      </w:r>
      <w:r w:rsidRPr="00177DEC">
        <w:rPr>
          <w:lang w:val="pt-PT"/>
        </w:rPr>
        <w:t xml:space="preserve">ativos, os incapacitados físicos e as vítimas da opressão. </w:t>
      </w:r>
      <w:r w:rsidR="00E66DF7" w:rsidRPr="00177DEC">
        <w:rPr>
          <w:lang w:val="pt-PT"/>
        </w:rPr>
        <w:t xml:space="preserve">E porque o Espírito estava com Jesus, Ele não falava apenas banalidades ou oferecia esperança vã, mas estava capacitado a agir e resgatar as pessoas das suas circunstâncias </w:t>
      </w:r>
      <w:r w:rsidR="002C2EA1" w:rsidRPr="00177DEC">
        <w:rPr>
          <w:lang w:val="pt-PT"/>
        </w:rPr>
        <w:t>penosas</w:t>
      </w:r>
      <w:r w:rsidR="00E66DF7" w:rsidRPr="00177DEC">
        <w:rPr>
          <w:lang w:val="pt-PT"/>
        </w:rPr>
        <w:t>.</w:t>
      </w:r>
    </w:p>
    <w:p w14:paraId="45DFC8F2" w14:textId="77777777" w:rsidR="00CE336A" w:rsidRPr="00177DEC" w:rsidRDefault="00CE336A" w:rsidP="000611D6">
      <w:pPr>
        <w:pStyle w:val="resourcepacket-body"/>
        <w:rPr>
          <w:lang w:val="pt-PT"/>
        </w:rPr>
      </w:pPr>
    </w:p>
    <w:p w14:paraId="2AC80BAA" w14:textId="67E096E5" w:rsidR="000611D6" w:rsidRPr="00177DEC" w:rsidRDefault="00E66DF7" w:rsidP="000611D6">
      <w:pPr>
        <w:pStyle w:val="resourcepacket-body"/>
        <w:rPr>
          <w:lang w:val="pt-PT"/>
        </w:rPr>
      </w:pPr>
      <w:r w:rsidRPr="00177DEC">
        <w:rPr>
          <w:lang w:val="pt-PT"/>
        </w:rPr>
        <w:t xml:space="preserve">Na época do Novo Testamento, as mulheres encontravam-se entre a maioria dos pobres, dos que sofriam, dos cativos e </w:t>
      </w:r>
      <w:r w:rsidR="00736D32" w:rsidRPr="00177DEC">
        <w:rPr>
          <w:lang w:val="pt-PT"/>
        </w:rPr>
        <w:t>oprimidos</w:t>
      </w:r>
      <w:r w:rsidRPr="00177DEC">
        <w:rPr>
          <w:lang w:val="pt-PT"/>
        </w:rPr>
        <w:t>. Tipicamente, as mulheres não ocupavam um lugar muito elevado na sociedade; na realidade, é difícil exagerar</w:t>
      </w:r>
      <w:r w:rsidR="00736D32" w:rsidRPr="00177DEC">
        <w:rPr>
          <w:lang w:val="pt-PT"/>
        </w:rPr>
        <w:t xml:space="preserve"> quão baixa era a sua posição e quão grande a sua miséria. Mas Jesus ergueu as mulheres! O cuidado de Jesus para com a mulher curvada de Lucas 13 é apenas um exemplo.</w:t>
      </w:r>
      <w:r w:rsidR="000611D6" w:rsidRPr="00177DEC">
        <w:rPr>
          <w:lang w:val="pt-PT"/>
        </w:rPr>
        <w:t xml:space="preserve"> </w:t>
      </w:r>
    </w:p>
    <w:p w14:paraId="12E78090" w14:textId="77777777" w:rsidR="00CE336A" w:rsidRPr="00177DEC" w:rsidRDefault="00CE336A" w:rsidP="000611D6">
      <w:pPr>
        <w:pStyle w:val="resourcepacket-body"/>
        <w:rPr>
          <w:lang w:val="pt-PT"/>
        </w:rPr>
      </w:pPr>
    </w:p>
    <w:p w14:paraId="577451FF" w14:textId="40474B51" w:rsidR="000611D6" w:rsidRPr="00177DEC" w:rsidRDefault="00736D32" w:rsidP="000611D6">
      <w:pPr>
        <w:pStyle w:val="resourcepacket-body"/>
        <w:rPr>
          <w:lang w:val="pt-PT"/>
        </w:rPr>
      </w:pPr>
      <w:r w:rsidRPr="00177DEC">
        <w:rPr>
          <w:lang w:val="pt-PT"/>
        </w:rPr>
        <w:t xml:space="preserve">Abram comigo as vossas Bíblias em Lucas </w:t>
      </w:r>
      <w:r w:rsidR="000611D6" w:rsidRPr="00177DEC">
        <w:rPr>
          <w:lang w:val="pt-PT"/>
        </w:rPr>
        <w:t xml:space="preserve">13:10-17 </w:t>
      </w:r>
      <w:r w:rsidRPr="00177DEC">
        <w:rPr>
          <w:lang w:val="pt-PT"/>
        </w:rPr>
        <w:t xml:space="preserve">enquanto exploramos esta história maravilhosa mais detalhadamente. </w:t>
      </w:r>
    </w:p>
    <w:p w14:paraId="4F6956AC" w14:textId="77777777" w:rsidR="00CE336A" w:rsidRPr="00177DEC" w:rsidRDefault="00CE336A" w:rsidP="000611D6">
      <w:pPr>
        <w:pStyle w:val="resourcepacket-body"/>
        <w:rPr>
          <w:lang w:val="pt-PT"/>
        </w:rPr>
      </w:pPr>
    </w:p>
    <w:p w14:paraId="247A8A4A" w14:textId="4ADE1DEE" w:rsidR="000611D6" w:rsidRPr="00177DEC" w:rsidRDefault="000611D6" w:rsidP="000611D6">
      <w:pPr>
        <w:pStyle w:val="resourcepacket-body"/>
        <w:rPr>
          <w:b/>
          <w:bCs/>
          <w:lang w:val="pt-PT"/>
        </w:rPr>
      </w:pPr>
      <w:r w:rsidRPr="00177DEC">
        <w:rPr>
          <w:b/>
          <w:bCs/>
          <w:lang w:val="pt-PT"/>
        </w:rPr>
        <w:t>[</w:t>
      </w:r>
      <w:r w:rsidR="00D821C0" w:rsidRPr="00177DEC">
        <w:rPr>
          <w:b/>
          <w:bCs/>
          <w:lang w:val="pt-PT"/>
        </w:rPr>
        <w:t>Ler Lucas</w:t>
      </w:r>
      <w:r w:rsidRPr="00177DEC">
        <w:rPr>
          <w:b/>
          <w:bCs/>
          <w:lang w:val="pt-PT"/>
        </w:rPr>
        <w:t xml:space="preserve"> 13:10-17]</w:t>
      </w:r>
    </w:p>
    <w:p w14:paraId="7F278463" w14:textId="77777777" w:rsidR="00CE336A" w:rsidRPr="00177DEC" w:rsidRDefault="00CE336A" w:rsidP="000611D6">
      <w:pPr>
        <w:pStyle w:val="resourcepacket-body"/>
        <w:rPr>
          <w:lang w:val="pt-PT"/>
        </w:rPr>
      </w:pPr>
    </w:p>
    <w:p w14:paraId="0C180CE2" w14:textId="6BE9B3B2" w:rsidR="000611D6" w:rsidRPr="00177DEC" w:rsidRDefault="000611D6" w:rsidP="000611D6">
      <w:pPr>
        <w:pStyle w:val="resourcepacket-body"/>
        <w:rPr>
          <w:lang w:val="pt-PT"/>
        </w:rPr>
      </w:pPr>
      <w:r w:rsidRPr="00177DEC">
        <w:rPr>
          <w:lang w:val="pt-PT"/>
        </w:rPr>
        <w:t xml:space="preserve">Jesus </w:t>
      </w:r>
      <w:r w:rsidR="00736D32" w:rsidRPr="00177DEC">
        <w:rPr>
          <w:lang w:val="pt-PT"/>
        </w:rPr>
        <w:t>fez uma pausa na Sua viagem para Jerusalém nest</w:t>
      </w:r>
      <w:r w:rsidR="00385D43" w:rsidRPr="00177DEC">
        <w:rPr>
          <w:lang w:val="pt-PT"/>
        </w:rPr>
        <w:t>e</w:t>
      </w:r>
      <w:r w:rsidR="00736D32" w:rsidRPr="00177DEC">
        <w:rPr>
          <w:lang w:val="pt-PT"/>
        </w:rPr>
        <w:t xml:space="preserve"> local cujo nome não é indicado</w:t>
      </w:r>
      <w:r w:rsidR="00385D43" w:rsidRPr="00177DEC">
        <w:rPr>
          <w:lang w:val="pt-PT"/>
        </w:rPr>
        <w:t>,</w:t>
      </w:r>
      <w:r w:rsidR="00736D32" w:rsidRPr="00177DEC">
        <w:rPr>
          <w:lang w:val="pt-PT"/>
        </w:rPr>
        <w:t xml:space="preserve"> para ir à sinagoga no Sábado, para ensinar e curar. </w:t>
      </w:r>
      <w:r w:rsidR="00385D43" w:rsidRPr="00177DEC">
        <w:rPr>
          <w:lang w:val="pt-PT"/>
        </w:rPr>
        <w:t>Lucas não indica o</w:t>
      </w:r>
      <w:r w:rsidR="00736D32" w:rsidRPr="00177DEC">
        <w:rPr>
          <w:lang w:val="pt-PT"/>
        </w:rPr>
        <w:t xml:space="preserve"> nome do local nem da mulher, </w:t>
      </w:r>
      <w:r w:rsidR="009B47C4" w:rsidRPr="00177DEC">
        <w:rPr>
          <w:lang w:val="pt-PT"/>
        </w:rPr>
        <w:t>realçando</w:t>
      </w:r>
      <w:r w:rsidR="00385D43" w:rsidRPr="00177DEC">
        <w:rPr>
          <w:lang w:val="pt-PT"/>
        </w:rPr>
        <w:t xml:space="preserve"> desta forma</w:t>
      </w:r>
      <w:r w:rsidR="00736D32" w:rsidRPr="00177DEC">
        <w:rPr>
          <w:lang w:val="pt-PT"/>
        </w:rPr>
        <w:t xml:space="preserve"> a aplicação e importância deste evento para além mulher individual</w:t>
      </w:r>
      <w:r w:rsidR="00385D43" w:rsidRPr="00177DEC">
        <w:rPr>
          <w:lang w:val="pt-PT"/>
        </w:rPr>
        <w:t>mente</w:t>
      </w:r>
      <w:r w:rsidR="00736D32" w:rsidRPr="00177DEC">
        <w:rPr>
          <w:lang w:val="pt-PT"/>
        </w:rPr>
        <w:t xml:space="preserve">—a todas as mulheres que estão cativas, em todos os lugares e em todas as eras subsequentes. Esta </w:t>
      </w:r>
      <w:r w:rsidR="00E535F9" w:rsidRPr="00177DEC">
        <w:rPr>
          <w:lang w:val="pt-PT"/>
        </w:rPr>
        <w:t xml:space="preserve">linda história oferece esperança a todas as vítimas. </w:t>
      </w:r>
    </w:p>
    <w:p w14:paraId="0B145D14" w14:textId="77777777" w:rsidR="00CE336A" w:rsidRPr="00177DEC" w:rsidRDefault="00CE336A" w:rsidP="000611D6">
      <w:pPr>
        <w:pStyle w:val="resourcepacket-body"/>
        <w:rPr>
          <w:lang w:val="pt-PT"/>
        </w:rPr>
      </w:pPr>
    </w:p>
    <w:p w14:paraId="11B2DEF8" w14:textId="6D4029DA" w:rsidR="000611D6" w:rsidRPr="00177DEC" w:rsidRDefault="000611D6" w:rsidP="000611D6">
      <w:pPr>
        <w:pStyle w:val="resourcepacket-body"/>
        <w:rPr>
          <w:lang w:val="pt-PT"/>
        </w:rPr>
      </w:pPr>
      <w:r w:rsidRPr="00177DEC">
        <w:rPr>
          <w:lang w:val="pt-PT"/>
        </w:rPr>
        <w:t>Lu</w:t>
      </w:r>
      <w:r w:rsidR="00E535F9" w:rsidRPr="00177DEC">
        <w:rPr>
          <w:lang w:val="pt-PT"/>
        </w:rPr>
        <w:t xml:space="preserve">cas, com </w:t>
      </w:r>
      <w:r w:rsidR="00385D43" w:rsidRPr="00177DEC">
        <w:rPr>
          <w:lang w:val="pt-PT"/>
        </w:rPr>
        <w:t>a</w:t>
      </w:r>
      <w:r w:rsidR="00E535F9" w:rsidRPr="00177DEC">
        <w:rPr>
          <w:lang w:val="pt-PT"/>
        </w:rPr>
        <w:t xml:space="preserve"> delicadeza de um médico, descreve a gravidade do seu problema. Ela estava curvada e era incapaz de se endireitar. E mais ainda, ela tinha aguentado esta situação durante dezoito longos anos miseráveis</w:t>
      </w:r>
      <w:r w:rsidRPr="00177DEC">
        <w:rPr>
          <w:lang w:val="pt-PT"/>
        </w:rPr>
        <w:t xml:space="preserve">! </w:t>
      </w:r>
      <w:r w:rsidR="00E535F9" w:rsidRPr="00177DEC">
        <w:rPr>
          <w:lang w:val="pt-PT"/>
        </w:rPr>
        <w:t>É muito tempo a sofrer</w:t>
      </w:r>
      <w:r w:rsidRPr="00177DEC">
        <w:rPr>
          <w:lang w:val="pt-PT"/>
        </w:rPr>
        <w:t>!</w:t>
      </w:r>
    </w:p>
    <w:p w14:paraId="65C3591A" w14:textId="77777777" w:rsidR="00CE336A" w:rsidRPr="00177DEC" w:rsidRDefault="00CE336A" w:rsidP="000611D6">
      <w:pPr>
        <w:pStyle w:val="resourcepacket-body"/>
        <w:rPr>
          <w:lang w:val="pt-PT"/>
        </w:rPr>
      </w:pPr>
    </w:p>
    <w:p w14:paraId="162091A9" w14:textId="192710F3" w:rsidR="000611D6" w:rsidRPr="00177DEC" w:rsidRDefault="00E535F9" w:rsidP="000611D6">
      <w:pPr>
        <w:pStyle w:val="resourcepacket-body"/>
        <w:rPr>
          <w:lang w:val="pt-PT"/>
        </w:rPr>
      </w:pPr>
      <w:r w:rsidRPr="00177DEC">
        <w:rPr>
          <w:lang w:val="pt-PT"/>
        </w:rPr>
        <w:t>Já fez uma viagem longa de autocarro ou de carro onde o espaço era muito limitado durante todo o percurso? Sabe como é estar apertado, restrito e incapaz de esticar o corpo durante a viagem. Sabe como é chegar ao destino, ficar de pé e sentir a vida voltar ao corpo</w:t>
      </w:r>
      <w:r w:rsidR="000611D6" w:rsidRPr="00177DEC">
        <w:rPr>
          <w:lang w:val="pt-PT"/>
        </w:rPr>
        <w:t xml:space="preserve">! </w:t>
      </w:r>
      <w:r w:rsidRPr="00177DEC">
        <w:rPr>
          <w:lang w:val="pt-PT"/>
        </w:rPr>
        <w:t>Mas esta pobre mulher já se encontrava nesta viagem dolorosa há dezoito ano</w:t>
      </w:r>
      <w:r w:rsidR="00AB42A7" w:rsidRPr="00177DEC">
        <w:rPr>
          <w:lang w:val="pt-PT"/>
        </w:rPr>
        <w:t>s e não havia qualquer vislumbre d</w:t>
      </w:r>
      <w:r w:rsidR="005C2B18" w:rsidRPr="00177DEC">
        <w:rPr>
          <w:lang w:val="pt-PT"/>
        </w:rPr>
        <w:t xml:space="preserve">e chegar ao seu </w:t>
      </w:r>
      <w:r w:rsidR="00AB42A7" w:rsidRPr="00177DEC">
        <w:rPr>
          <w:lang w:val="pt-PT"/>
        </w:rPr>
        <w:lastRenderedPageBreak/>
        <w:t>destino</w:t>
      </w:r>
      <w:r w:rsidR="000611D6" w:rsidRPr="00177DEC">
        <w:rPr>
          <w:lang w:val="pt-PT"/>
        </w:rPr>
        <w:t xml:space="preserve">! </w:t>
      </w:r>
      <w:r w:rsidR="00AB42A7" w:rsidRPr="00177DEC">
        <w:rPr>
          <w:lang w:val="pt-PT"/>
        </w:rPr>
        <w:t>Ela era incapaz de se endireitar, dia e noite—mesmo quando se deitava em sua cama à noite, ela ficava curvada. Enquanto dormia, este mal não a deixava! Imaginem o seu sofrimento prolongado</w:t>
      </w:r>
      <w:r w:rsidR="000611D6" w:rsidRPr="00177DEC">
        <w:rPr>
          <w:lang w:val="pt-PT"/>
        </w:rPr>
        <w:t>!</w:t>
      </w:r>
    </w:p>
    <w:p w14:paraId="6382E866" w14:textId="77777777" w:rsidR="00CE336A" w:rsidRPr="00177DEC" w:rsidRDefault="00CE336A" w:rsidP="000611D6">
      <w:pPr>
        <w:pStyle w:val="resourcepacket-body"/>
        <w:rPr>
          <w:lang w:val="pt-PT"/>
        </w:rPr>
      </w:pPr>
    </w:p>
    <w:p w14:paraId="7A80B165" w14:textId="7C4AE339" w:rsidR="000611D6" w:rsidRPr="00177DEC" w:rsidRDefault="00AB42A7" w:rsidP="000611D6">
      <w:pPr>
        <w:pStyle w:val="resourcepacket-body"/>
        <w:rPr>
          <w:lang w:val="pt-PT"/>
        </w:rPr>
      </w:pPr>
      <w:r w:rsidRPr="00177DEC">
        <w:rPr>
          <w:lang w:val="pt-PT"/>
        </w:rPr>
        <w:t xml:space="preserve">Os estudiosos da Bíblia têm especulado acerca da doença ou enfermidade específica que a afligia. </w:t>
      </w:r>
      <w:r w:rsidR="000611D6" w:rsidRPr="00177DEC">
        <w:rPr>
          <w:lang w:val="pt-PT"/>
        </w:rPr>
        <w:t xml:space="preserve">John </w:t>
      </w:r>
      <w:proofErr w:type="spellStart"/>
      <w:r w:rsidR="000611D6" w:rsidRPr="00177DEC">
        <w:rPr>
          <w:lang w:val="pt-PT"/>
        </w:rPr>
        <w:t>Wilkinson</w:t>
      </w:r>
      <w:proofErr w:type="spellEnd"/>
      <w:r w:rsidR="000611D6" w:rsidRPr="00177DEC">
        <w:rPr>
          <w:lang w:val="pt-PT"/>
        </w:rPr>
        <w:t xml:space="preserve"> </w:t>
      </w:r>
      <w:r w:rsidR="005C2B18" w:rsidRPr="00177DEC">
        <w:rPr>
          <w:lang w:val="pt-PT"/>
        </w:rPr>
        <w:t>aponta para</w:t>
      </w:r>
      <w:r w:rsidRPr="00177DEC">
        <w:rPr>
          <w:lang w:val="pt-PT"/>
        </w:rPr>
        <w:t xml:space="preserve"> a</w:t>
      </w:r>
      <w:r w:rsidR="000611D6" w:rsidRPr="00177DEC">
        <w:rPr>
          <w:lang w:val="pt-PT"/>
        </w:rPr>
        <w:t xml:space="preserve"> </w:t>
      </w:r>
      <w:r w:rsidRPr="00177DEC">
        <w:rPr>
          <w:lang w:val="pt-PT"/>
        </w:rPr>
        <w:t>espondilite anquilosante como a doença mais provável. Outros sugerem que esta mulhe</w:t>
      </w:r>
      <w:r w:rsidR="003A3373" w:rsidRPr="00177DEC">
        <w:rPr>
          <w:lang w:val="pt-PT"/>
        </w:rPr>
        <w:t xml:space="preserve">r descrita por Lucas, apresentava sinais consistentes com algumas mulheres que tinham sofrido abuso ou violência sexual causada por homens. Isto é </w:t>
      </w:r>
      <w:r w:rsidR="005C2B18" w:rsidRPr="00177DEC">
        <w:rPr>
          <w:lang w:val="pt-PT"/>
        </w:rPr>
        <w:t>perfeitamente</w:t>
      </w:r>
      <w:r w:rsidR="003A3373" w:rsidRPr="00177DEC">
        <w:rPr>
          <w:lang w:val="pt-PT"/>
        </w:rPr>
        <w:t xml:space="preserve"> possível</w:t>
      </w:r>
      <w:r w:rsidR="000611D6" w:rsidRPr="00177DEC">
        <w:rPr>
          <w:lang w:val="pt-PT"/>
        </w:rPr>
        <w:t xml:space="preserve">. </w:t>
      </w:r>
      <w:r w:rsidR="003A3373" w:rsidRPr="00177DEC">
        <w:rPr>
          <w:lang w:val="pt-PT"/>
        </w:rPr>
        <w:t>Jesus no fim culpou Satanás pelo seu sofrimento (verso 16).</w:t>
      </w:r>
      <w:r w:rsidR="000611D6" w:rsidRPr="00177DEC">
        <w:rPr>
          <w:lang w:val="pt-PT"/>
        </w:rPr>
        <w:t xml:space="preserve"> </w:t>
      </w:r>
    </w:p>
    <w:p w14:paraId="77E40968" w14:textId="77777777" w:rsidR="00CE336A" w:rsidRPr="00177DEC" w:rsidRDefault="00CE336A" w:rsidP="000611D6">
      <w:pPr>
        <w:pStyle w:val="resourcepacket-body"/>
        <w:rPr>
          <w:lang w:val="pt-PT"/>
        </w:rPr>
      </w:pPr>
    </w:p>
    <w:p w14:paraId="362267F4" w14:textId="708B4B44" w:rsidR="000611D6" w:rsidRPr="00177DEC" w:rsidRDefault="003A3373" w:rsidP="000611D6">
      <w:pPr>
        <w:pStyle w:val="resourcepacket-body"/>
        <w:rPr>
          <w:lang w:val="pt-PT"/>
        </w:rPr>
      </w:pPr>
      <w:r w:rsidRPr="00177DEC">
        <w:rPr>
          <w:lang w:val="pt-PT"/>
        </w:rPr>
        <w:t xml:space="preserve">O ponto principal é que não há nada </w:t>
      </w:r>
      <w:r w:rsidR="005C2B18" w:rsidRPr="00177DEC">
        <w:rPr>
          <w:lang w:val="pt-PT"/>
        </w:rPr>
        <w:t xml:space="preserve">de </w:t>
      </w:r>
      <w:r w:rsidRPr="00177DEC">
        <w:rPr>
          <w:lang w:val="pt-PT"/>
        </w:rPr>
        <w:t>Cristão no abuso sexual das mulheres—é obra de Satanás! Não há nada libertador na violência contra</w:t>
      </w:r>
      <w:r w:rsidR="000611D6" w:rsidRPr="00177DEC">
        <w:rPr>
          <w:lang w:val="pt-PT"/>
        </w:rPr>
        <w:t xml:space="preserve"> </w:t>
      </w:r>
      <w:r w:rsidRPr="00177DEC">
        <w:rPr>
          <w:lang w:val="pt-PT"/>
        </w:rPr>
        <w:t>as mulheres—estes atos de violência também são obra do maligno</w:t>
      </w:r>
      <w:r w:rsidR="000611D6" w:rsidRPr="00177DEC">
        <w:rPr>
          <w:lang w:val="pt-PT"/>
        </w:rPr>
        <w:t xml:space="preserve">! </w:t>
      </w:r>
      <w:r w:rsidR="004242FA" w:rsidRPr="00177DEC">
        <w:rPr>
          <w:lang w:val="pt-PT"/>
        </w:rPr>
        <w:t>Escusado será dizer que nenhum homem verdadeiramente Cristão</w:t>
      </w:r>
      <w:r w:rsidR="004F57F3" w:rsidRPr="00177DEC">
        <w:rPr>
          <w:lang w:val="pt-PT"/>
        </w:rPr>
        <w:t xml:space="preserve"> forçaria uma mulher a cometer um ato sexual—nem mesmo a sua própria esposa! Nenhum homem verdadeiramente Cristão espancaria uma mulher—qualquer mulher, especialmente aquela que ele prometeu amar como sua esposa! Este tipo de comportamento é totalmente contra os ensinos e valores de Jesus! Nenhum homem que diz ter Jesus em seu coração faria algo que humilhasse, intimidasse ou causasse sofrimento a uma mulher—quer seja dor física, mental, emocional ou psicológica. </w:t>
      </w:r>
    </w:p>
    <w:p w14:paraId="045DAF83" w14:textId="77777777" w:rsidR="00CE336A" w:rsidRPr="00177DEC" w:rsidRDefault="00CE336A" w:rsidP="000611D6">
      <w:pPr>
        <w:pStyle w:val="resourcepacket-body"/>
        <w:rPr>
          <w:lang w:val="pt-PT"/>
        </w:rPr>
      </w:pPr>
    </w:p>
    <w:p w14:paraId="60FAC3A5" w14:textId="53AC9F82" w:rsidR="000611D6" w:rsidRPr="00177DEC" w:rsidRDefault="004F57F3" w:rsidP="000611D6">
      <w:pPr>
        <w:pStyle w:val="resourcepacket-body"/>
        <w:rPr>
          <w:lang w:val="pt-PT"/>
        </w:rPr>
      </w:pPr>
      <w:r w:rsidRPr="00177DEC">
        <w:rPr>
          <w:lang w:val="pt-PT"/>
        </w:rPr>
        <w:t>Quando Jesus foi à sinagoga naquele Sábado tudo mudou! Ele ensinou coisas maravilhosas e belas da Bíblia</w:t>
      </w:r>
      <w:r w:rsidR="000611D6" w:rsidRPr="00177DEC">
        <w:rPr>
          <w:lang w:val="pt-PT"/>
        </w:rPr>
        <w:t>!</w:t>
      </w:r>
    </w:p>
    <w:p w14:paraId="6AA3AC0E" w14:textId="77777777" w:rsidR="00CE336A" w:rsidRPr="00177DEC" w:rsidRDefault="00CE336A" w:rsidP="000611D6">
      <w:pPr>
        <w:pStyle w:val="resourcepacket-body"/>
        <w:rPr>
          <w:lang w:val="pt-PT"/>
        </w:rPr>
      </w:pPr>
    </w:p>
    <w:p w14:paraId="0F308023" w14:textId="1D7B7793" w:rsidR="000611D6" w:rsidRPr="00177DEC" w:rsidRDefault="004F57F3" w:rsidP="000611D6">
      <w:pPr>
        <w:pStyle w:val="resourcepacket-body"/>
        <w:rPr>
          <w:lang w:val="pt-PT"/>
        </w:rPr>
      </w:pPr>
      <w:r w:rsidRPr="00177DEC">
        <w:rPr>
          <w:lang w:val="pt-PT"/>
        </w:rPr>
        <w:t>Depois</w:t>
      </w:r>
      <w:r w:rsidR="000611D6" w:rsidRPr="00177DEC">
        <w:rPr>
          <w:lang w:val="pt-PT"/>
        </w:rPr>
        <w:t xml:space="preserve"> … </w:t>
      </w:r>
      <w:r w:rsidRPr="00177DEC">
        <w:rPr>
          <w:lang w:val="pt-PT"/>
        </w:rPr>
        <w:t>Jesus a viu entre a multidão. Embora estivesse curvada e provavelmente fosse mais baixa do que todas as outras pessoas que ali estavam.</w:t>
      </w:r>
    </w:p>
    <w:p w14:paraId="0CDD0234" w14:textId="77777777" w:rsidR="00CE336A" w:rsidRPr="00177DEC" w:rsidRDefault="00CE336A" w:rsidP="000611D6">
      <w:pPr>
        <w:pStyle w:val="resourcepacket-body"/>
        <w:rPr>
          <w:lang w:val="pt-PT"/>
        </w:rPr>
      </w:pPr>
    </w:p>
    <w:p w14:paraId="52B08778" w14:textId="05C73B70" w:rsidR="000611D6" w:rsidRPr="00177DEC" w:rsidRDefault="004F57F3" w:rsidP="000611D6">
      <w:pPr>
        <w:pStyle w:val="resourcepacket-body"/>
        <w:rPr>
          <w:lang w:val="pt-PT"/>
        </w:rPr>
      </w:pPr>
      <w:r w:rsidRPr="00177DEC">
        <w:rPr>
          <w:lang w:val="pt-PT"/>
        </w:rPr>
        <w:t>A Bíblia diz que Jesus</w:t>
      </w:r>
      <w:r w:rsidR="000611D6" w:rsidRPr="00177DEC">
        <w:rPr>
          <w:lang w:val="pt-PT"/>
        </w:rPr>
        <w:t xml:space="preserve"> “</w:t>
      </w:r>
      <w:r w:rsidR="004A21DF" w:rsidRPr="00177DEC">
        <w:rPr>
          <w:lang w:val="pt-PT"/>
        </w:rPr>
        <w:t>chamou-a</w:t>
      </w:r>
      <w:r w:rsidR="000611D6" w:rsidRPr="00177DEC">
        <w:rPr>
          <w:lang w:val="pt-PT"/>
        </w:rPr>
        <w:t>” (vers</w:t>
      </w:r>
      <w:r w:rsidRPr="00177DEC">
        <w:rPr>
          <w:lang w:val="pt-PT"/>
        </w:rPr>
        <w:t>o</w:t>
      </w:r>
      <w:r w:rsidR="000611D6" w:rsidRPr="00177DEC">
        <w:rPr>
          <w:lang w:val="pt-PT"/>
        </w:rPr>
        <w:t xml:space="preserve"> 12).</w:t>
      </w:r>
    </w:p>
    <w:p w14:paraId="3E7ABD3C" w14:textId="77777777" w:rsidR="00CE336A" w:rsidRPr="00177DEC" w:rsidRDefault="00CE336A" w:rsidP="000611D6">
      <w:pPr>
        <w:pStyle w:val="resourcepacket-body"/>
        <w:rPr>
          <w:lang w:val="pt-PT"/>
        </w:rPr>
      </w:pPr>
    </w:p>
    <w:p w14:paraId="5949EEBE" w14:textId="159F68D9" w:rsidR="000611D6" w:rsidRPr="00177DEC" w:rsidRDefault="004A21DF" w:rsidP="000611D6">
      <w:pPr>
        <w:pStyle w:val="resourcepacket-body"/>
        <w:rPr>
          <w:lang w:val="pt-PT"/>
        </w:rPr>
      </w:pPr>
      <w:r w:rsidRPr="00177DEC">
        <w:rPr>
          <w:lang w:val="pt-PT"/>
        </w:rPr>
        <w:t>É importante notar que esta mulher foi obediente ao chamado de Jesus. Embora o seu corpo fosse deficiente, a sua fé estava viva e forte em seu coração. Podemos imaginar ela a caminhar com dificuldade, a chegar perante Jesus, ainda curvada. Ela tinha feito exatamente aquilo que Jesus lhe tinha pedido.</w:t>
      </w:r>
    </w:p>
    <w:p w14:paraId="5DFA097D" w14:textId="77777777" w:rsidR="00CE336A" w:rsidRPr="00177DEC" w:rsidRDefault="00CE336A" w:rsidP="000611D6">
      <w:pPr>
        <w:pStyle w:val="resourcepacket-body"/>
        <w:rPr>
          <w:lang w:val="pt-PT"/>
        </w:rPr>
      </w:pPr>
    </w:p>
    <w:p w14:paraId="0458DB4C" w14:textId="617CFD52" w:rsidR="000611D6" w:rsidRPr="00177DEC" w:rsidRDefault="00C61173" w:rsidP="000611D6">
      <w:pPr>
        <w:pStyle w:val="resourcepacket-body"/>
        <w:rPr>
          <w:lang w:val="pt-PT"/>
        </w:rPr>
      </w:pPr>
      <w:r w:rsidRPr="00177DEC">
        <w:rPr>
          <w:lang w:val="pt-PT"/>
        </w:rPr>
        <w:t>Depois Jesus proferiu as palavras mais maravilhosas que ela tinha ouvido em toda a sua vida</w:t>
      </w:r>
      <w:r w:rsidR="000611D6" w:rsidRPr="00177DEC">
        <w:rPr>
          <w:lang w:val="pt-PT"/>
        </w:rPr>
        <w:t xml:space="preserve">! </w:t>
      </w:r>
    </w:p>
    <w:p w14:paraId="43386628" w14:textId="77777777" w:rsidR="00CE336A" w:rsidRPr="00177DEC" w:rsidRDefault="00CE336A" w:rsidP="000611D6">
      <w:pPr>
        <w:pStyle w:val="resourcepacket-body"/>
        <w:rPr>
          <w:lang w:val="pt-PT"/>
        </w:rPr>
      </w:pPr>
    </w:p>
    <w:p w14:paraId="5FE1B824" w14:textId="2AB9EA38" w:rsidR="000611D6" w:rsidRPr="00177DEC" w:rsidRDefault="000611D6" w:rsidP="000611D6">
      <w:pPr>
        <w:pStyle w:val="resourcepacket-body"/>
        <w:rPr>
          <w:lang w:val="pt-PT"/>
        </w:rPr>
      </w:pPr>
      <w:r w:rsidRPr="00177DEC">
        <w:rPr>
          <w:lang w:val="pt-PT"/>
        </w:rPr>
        <w:t>“</w:t>
      </w:r>
      <w:r w:rsidR="00C61173" w:rsidRPr="00177DEC">
        <w:rPr>
          <w:lang w:val="pt-PT"/>
        </w:rPr>
        <w:t>Mulher, estás livre da tua enfermidade</w:t>
      </w:r>
      <w:r w:rsidRPr="00177DEC">
        <w:rPr>
          <w:lang w:val="pt-PT"/>
        </w:rPr>
        <w:t>” (vers</w:t>
      </w:r>
      <w:r w:rsidR="00C61173" w:rsidRPr="00177DEC">
        <w:rPr>
          <w:lang w:val="pt-PT"/>
        </w:rPr>
        <w:t>o</w:t>
      </w:r>
      <w:r w:rsidRPr="00177DEC">
        <w:rPr>
          <w:lang w:val="pt-PT"/>
        </w:rPr>
        <w:t xml:space="preserve"> 12)!</w:t>
      </w:r>
    </w:p>
    <w:p w14:paraId="42855194" w14:textId="77777777" w:rsidR="00CE336A" w:rsidRPr="00177DEC" w:rsidRDefault="00CE336A" w:rsidP="000611D6">
      <w:pPr>
        <w:pStyle w:val="resourcepacket-body"/>
        <w:rPr>
          <w:lang w:val="pt-PT"/>
        </w:rPr>
      </w:pPr>
    </w:p>
    <w:p w14:paraId="71622C7E" w14:textId="05948271" w:rsidR="000611D6" w:rsidRPr="00177DEC" w:rsidRDefault="00933792" w:rsidP="000611D6">
      <w:pPr>
        <w:pStyle w:val="resourcepacket-body"/>
        <w:rPr>
          <w:lang w:val="pt-PT"/>
        </w:rPr>
      </w:pPr>
      <w:r w:rsidRPr="00177DEC">
        <w:rPr>
          <w:lang w:val="pt-PT"/>
        </w:rPr>
        <w:t xml:space="preserve">A </w:t>
      </w:r>
      <w:r w:rsidR="00C61173" w:rsidRPr="00177DEC">
        <w:rPr>
          <w:lang w:val="pt-PT"/>
        </w:rPr>
        <w:t>Bíblia diz que</w:t>
      </w:r>
      <w:r w:rsidRPr="00177DEC">
        <w:rPr>
          <w:lang w:val="pt-PT"/>
        </w:rPr>
        <w:t xml:space="preserve"> depois</w:t>
      </w:r>
      <w:r w:rsidR="00C61173" w:rsidRPr="00177DEC">
        <w:rPr>
          <w:lang w:val="pt-PT"/>
        </w:rPr>
        <w:t xml:space="preserve"> Jesus tocou nela. Podemos ter a certeza de que foi um toque apropriado e amoroso do Salvador</w:t>
      </w:r>
      <w:r w:rsidR="000611D6" w:rsidRPr="00177DEC">
        <w:rPr>
          <w:lang w:val="pt-PT"/>
        </w:rPr>
        <w:t xml:space="preserve">! </w:t>
      </w:r>
    </w:p>
    <w:p w14:paraId="4169A415" w14:textId="77777777" w:rsidR="00CE336A" w:rsidRPr="00177DEC" w:rsidRDefault="00CE336A" w:rsidP="000611D6">
      <w:pPr>
        <w:pStyle w:val="resourcepacket-body"/>
        <w:rPr>
          <w:lang w:val="pt-PT"/>
        </w:rPr>
      </w:pPr>
    </w:p>
    <w:p w14:paraId="5E51E1CC" w14:textId="09897343" w:rsidR="000611D6" w:rsidRPr="00177DEC" w:rsidRDefault="00C61173" w:rsidP="000611D6">
      <w:pPr>
        <w:pStyle w:val="resourcepacket-body"/>
        <w:rPr>
          <w:lang w:val="pt-PT"/>
        </w:rPr>
      </w:pPr>
      <w:r w:rsidRPr="00177DEC">
        <w:rPr>
          <w:lang w:val="pt-PT"/>
        </w:rPr>
        <w:t xml:space="preserve">A Bíblia </w:t>
      </w:r>
      <w:r w:rsidR="0049382F" w:rsidRPr="00177DEC">
        <w:rPr>
          <w:lang w:val="pt-PT"/>
        </w:rPr>
        <w:t>pretende</w:t>
      </w:r>
      <w:r w:rsidR="00D324AC" w:rsidRPr="00177DEC">
        <w:rPr>
          <w:lang w:val="pt-PT"/>
        </w:rPr>
        <w:t xml:space="preserve"> que captemos este próximo ponto importante</w:t>
      </w:r>
      <w:r w:rsidR="000611D6" w:rsidRPr="00177DEC">
        <w:rPr>
          <w:lang w:val="pt-PT"/>
        </w:rPr>
        <w:t>: “</w:t>
      </w:r>
      <w:r w:rsidR="00D324AC" w:rsidRPr="00177DEC">
        <w:rPr>
          <w:lang w:val="pt-PT"/>
        </w:rPr>
        <w:t>E logo se endireitou</w:t>
      </w:r>
      <w:r w:rsidR="000611D6" w:rsidRPr="00177DEC">
        <w:rPr>
          <w:lang w:val="pt-PT"/>
        </w:rPr>
        <w:t>” (vers</w:t>
      </w:r>
      <w:r w:rsidR="00D324AC" w:rsidRPr="00177DEC">
        <w:rPr>
          <w:lang w:val="pt-PT"/>
        </w:rPr>
        <w:t>o</w:t>
      </w:r>
      <w:r w:rsidR="000611D6" w:rsidRPr="00177DEC">
        <w:rPr>
          <w:lang w:val="pt-PT"/>
        </w:rPr>
        <w:t xml:space="preserve"> 13)!</w:t>
      </w:r>
    </w:p>
    <w:p w14:paraId="06696D49" w14:textId="77777777" w:rsidR="00CE336A" w:rsidRPr="00177DEC" w:rsidRDefault="00CE336A" w:rsidP="000611D6">
      <w:pPr>
        <w:pStyle w:val="resourcepacket-body"/>
        <w:rPr>
          <w:lang w:val="pt-PT"/>
        </w:rPr>
      </w:pPr>
    </w:p>
    <w:p w14:paraId="06502B0D" w14:textId="3ACACD4C" w:rsidR="000611D6" w:rsidRPr="00177DEC" w:rsidRDefault="00D324AC" w:rsidP="000611D6">
      <w:pPr>
        <w:pStyle w:val="resourcepacket-body"/>
        <w:rPr>
          <w:lang w:val="pt-PT"/>
        </w:rPr>
      </w:pPr>
      <w:r w:rsidRPr="00177DEC">
        <w:rPr>
          <w:lang w:val="pt-PT"/>
        </w:rPr>
        <w:t xml:space="preserve">Jesus tinha </w:t>
      </w:r>
      <w:r w:rsidR="005C2B18" w:rsidRPr="00177DEC">
        <w:rPr>
          <w:lang w:val="pt-PT"/>
        </w:rPr>
        <w:t>posto um</w:t>
      </w:r>
      <w:r w:rsidRPr="00177DEC">
        <w:rPr>
          <w:lang w:val="pt-PT"/>
        </w:rPr>
        <w:t xml:space="preserve"> fim!</w:t>
      </w:r>
      <w:r w:rsidR="000611D6" w:rsidRPr="00177DEC">
        <w:rPr>
          <w:lang w:val="pt-PT"/>
        </w:rPr>
        <w:t xml:space="preserve"> Jesus </w:t>
      </w:r>
      <w:r w:rsidRPr="00177DEC">
        <w:rPr>
          <w:lang w:val="pt-PT"/>
        </w:rPr>
        <w:t>tinha acabado com o seu sofrimento físico</w:t>
      </w:r>
      <w:r w:rsidR="000611D6" w:rsidRPr="00177DEC">
        <w:rPr>
          <w:lang w:val="pt-PT"/>
        </w:rPr>
        <w:t>!</w:t>
      </w:r>
    </w:p>
    <w:p w14:paraId="274EC7E5" w14:textId="77777777" w:rsidR="00CE336A" w:rsidRPr="00177DEC" w:rsidRDefault="00CE336A" w:rsidP="000611D6">
      <w:pPr>
        <w:pStyle w:val="resourcepacket-body"/>
        <w:rPr>
          <w:lang w:val="pt-PT"/>
        </w:rPr>
      </w:pPr>
    </w:p>
    <w:p w14:paraId="4C904054" w14:textId="34729775" w:rsidR="000611D6" w:rsidRPr="00177DEC" w:rsidRDefault="00D324AC" w:rsidP="000611D6">
      <w:pPr>
        <w:pStyle w:val="resourcepacket-body"/>
        <w:rPr>
          <w:lang w:val="pt-PT"/>
        </w:rPr>
      </w:pPr>
      <w:r w:rsidRPr="00177DEC">
        <w:rPr>
          <w:lang w:val="pt-PT"/>
        </w:rPr>
        <w:t>Ela estava livre</w:t>
      </w:r>
      <w:r w:rsidR="000611D6" w:rsidRPr="00177DEC">
        <w:rPr>
          <w:lang w:val="pt-PT"/>
        </w:rPr>
        <w:t xml:space="preserve">! </w:t>
      </w:r>
      <w:r w:rsidRPr="00177DEC">
        <w:rPr>
          <w:lang w:val="pt-PT"/>
        </w:rPr>
        <w:t>Estas eram as suas “boas novas”! Ela tinha sido liberta do seu cativeiro! Agora podia ver mais do que o chão! A sua opressão física tinha chegado ao fim</w:t>
      </w:r>
      <w:r w:rsidR="000611D6" w:rsidRPr="00177DEC">
        <w:rPr>
          <w:lang w:val="pt-PT"/>
        </w:rPr>
        <w:t xml:space="preserve">! </w:t>
      </w:r>
      <w:r w:rsidRPr="00177DEC">
        <w:rPr>
          <w:lang w:val="pt-PT"/>
        </w:rPr>
        <w:t>Ela sentiu o favor do Senhor</w:t>
      </w:r>
      <w:r w:rsidR="000611D6" w:rsidRPr="00177DEC">
        <w:rPr>
          <w:lang w:val="pt-PT"/>
        </w:rPr>
        <w:t xml:space="preserve">! </w:t>
      </w:r>
      <w:r w:rsidRPr="00177DEC">
        <w:rPr>
          <w:lang w:val="pt-PT"/>
        </w:rPr>
        <w:t>Tudo o que Jesus tinha prometido nos Seus ensinos em Nazaré, em Lucas</w:t>
      </w:r>
      <w:r w:rsidR="000611D6" w:rsidRPr="00177DEC">
        <w:rPr>
          <w:lang w:val="pt-PT"/>
        </w:rPr>
        <w:t xml:space="preserve"> 4:16-19</w:t>
      </w:r>
      <w:r w:rsidRPr="00177DEC">
        <w:rPr>
          <w:lang w:val="pt-PT"/>
        </w:rPr>
        <w:t xml:space="preserve">, tornou-se realidade para ela! Como resultado do ministério do Criador, o corpo dela estava a tornar-se </w:t>
      </w:r>
      <w:r w:rsidR="005C2B18" w:rsidRPr="00177DEC">
        <w:rPr>
          <w:lang w:val="pt-PT"/>
        </w:rPr>
        <w:t>aquilo que</w:t>
      </w:r>
      <w:r w:rsidR="00B32AFF" w:rsidRPr="00177DEC">
        <w:rPr>
          <w:lang w:val="pt-PT"/>
        </w:rPr>
        <w:t xml:space="preserve"> tinha sido </w:t>
      </w:r>
      <w:r w:rsidRPr="00177DEC">
        <w:rPr>
          <w:lang w:val="pt-PT"/>
        </w:rPr>
        <w:t>originalmente</w:t>
      </w:r>
      <w:r w:rsidR="00B32AFF" w:rsidRPr="00177DEC">
        <w:rPr>
          <w:lang w:val="pt-PT"/>
        </w:rPr>
        <w:t xml:space="preserve"> pretendido</w:t>
      </w:r>
      <w:r w:rsidRPr="00177DEC">
        <w:rPr>
          <w:lang w:val="pt-PT"/>
        </w:rPr>
        <w:t>—saudável e vertical</w:t>
      </w:r>
      <w:r w:rsidR="000611D6" w:rsidRPr="00177DEC">
        <w:rPr>
          <w:lang w:val="pt-PT"/>
        </w:rPr>
        <w:t xml:space="preserve">! </w:t>
      </w:r>
      <w:r w:rsidR="00B32AFF" w:rsidRPr="00177DEC">
        <w:rPr>
          <w:lang w:val="pt-PT"/>
        </w:rPr>
        <w:t xml:space="preserve">Ela conseguia olhar nos rostos das pessoas. A sua felicidade não teria limites! Ela podia agora olhar </w:t>
      </w:r>
      <w:r w:rsidR="005C2B18" w:rsidRPr="00177DEC">
        <w:rPr>
          <w:lang w:val="pt-PT"/>
        </w:rPr>
        <w:t>n</w:t>
      </w:r>
      <w:r w:rsidR="00B32AFF" w:rsidRPr="00177DEC">
        <w:rPr>
          <w:lang w:val="pt-PT"/>
        </w:rPr>
        <w:t>o rosto de Jesus—Aquele que tinha acabado com o seu sofrimento físico—e que rosto bondoso Ele tinha! O rosto de Jesus foi provavelmente o primeiro que ela viu quando se ergueu pela primeira vez em dezoito anos</w:t>
      </w:r>
      <w:r w:rsidR="000611D6" w:rsidRPr="00177DEC">
        <w:rPr>
          <w:lang w:val="pt-PT"/>
        </w:rPr>
        <w:t>!</w:t>
      </w:r>
    </w:p>
    <w:p w14:paraId="787AB80B" w14:textId="77777777" w:rsidR="00CE336A" w:rsidRPr="00177DEC" w:rsidRDefault="00CE336A" w:rsidP="000611D6">
      <w:pPr>
        <w:pStyle w:val="resourcepacket-body"/>
        <w:rPr>
          <w:lang w:val="pt-PT"/>
        </w:rPr>
      </w:pPr>
    </w:p>
    <w:p w14:paraId="5500AF9B" w14:textId="43B64A23" w:rsidR="000611D6" w:rsidRPr="00177DEC" w:rsidRDefault="00033532" w:rsidP="000611D6">
      <w:pPr>
        <w:pStyle w:val="resourcepacket-body"/>
        <w:rPr>
          <w:lang w:val="pt-PT"/>
        </w:rPr>
      </w:pPr>
      <w:r w:rsidRPr="00177DEC">
        <w:rPr>
          <w:lang w:val="pt-PT"/>
        </w:rPr>
        <w:t>E depois de ser miraculosamente curada, a primeira coisa que ela fez</w:t>
      </w:r>
      <w:r w:rsidR="000611D6" w:rsidRPr="00177DEC">
        <w:rPr>
          <w:lang w:val="pt-PT"/>
        </w:rPr>
        <w:t>: “</w:t>
      </w:r>
      <w:r w:rsidRPr="00177DEC">
        <w:rPr>
          <w:lang w:val="pt-PT"/>
        </w:rPr>
        <w:t>Glorificava a Deus</w:t>
      </w:r>
      <w:r w:rsidR="000611D6" w:rsidRPr="00177DEC">
        <w:rPr>
          <w:lang w:val="pt-PT"/>
        </w:rPr>
        <w:t>” (</w:t>
      </w:r>
      <w:r w:rsidRPr="00177DEC">
        <w:rPr>
          <w:lang w:val="pt-PT"/>
        </w:rPr>
        <w:t>Lucas</w:t>
      </w:r>
      <w:r w:rsidR="000611D6" w:rsidRPr="00177DEC">
        <w:rPr>
          <w:lang w:val="pt-PT"/>
        </w:rPr>
        <w:t xml:space="preserve"> 13:13)! </w:t>
      </w:r>
      <w:r w:rsidRPr="00177DEC">
        <w:rPr>
          <w:lang w:val="pt-PT"/>
        </w:rPr>
        <w:t xml:space="preserve">De todos os milagres realizados ao Sábado relatados em Lucas, ela foi a primeira e única pessoa curada a glorificar a Deus depois de </w:t>
      </w:r>
      <w:r w:rsidR="000611D6" w:rsidRPr="00177DEC">
        <w:rPr>
          <w:lang w:val="pt-PT"/>
        </w:rPr>
        <w:t>“</w:t>
      </w:r>
      <w:r w:rsidR="00C35C53" w:rsidRPr="00177DEC">
        <w:rPr>
          <w:lang w:val="pt-PT"/>
        </w:rPr>
        <w:t>estar livre da sua enfermidade</w:t>
      </w:r>
      <w:r w:rsidR="000611D6" w:rsidRPr="00177DEC">
        <w:rPr>
          <w:lang w:val="pt-PT"/>
        </w:rPr>
        <w:t>” (ver</w:t>
      </w:r>
      <w:r w:rsidR="00C35C53" w:rsidRPr="00177DEC">
        <w:rPr>
          <w:lang w:val="pt-PT"/>
        </w:rPr>
        <w:t>so</w:t>
      </w:r>
      <w:r w:rsidR="000611D6" w:rsidRPr="00177DEC">
        <w:rPr>
          <w:lang w:val="pt-PT"/>
        </w:rPr>
        <w:t xml:space="preserve"> 12</w:t>
      </w:r>
      <w:r w:rsidR="00A54A09" w:rsidRPr="00177DEC">
        <w:rPr>
          <w:lang w:val="pt-PT"/>
        </w:rPr>
        <w:t xml:space="preserve">, </w:t>
      </w:r>
      <w:r w:rsidR="00C35C53" w:rsidRPr="00177DEC">
        <w:rPr>
          <w:lang w:val="pt-PT"/>
        </w:rPr>
        <w:t>ARC</w:t>
      </w:r>
      <w:r w:rsidR="000611D6" w:rsidRPr="00177DEC">
        <w:rPr>
          <w:lang w:val="pt-PT"/>
        </w:rPr>
        <w:t>).</w:t>
      </w:r>
    </w:p>
    <w:p w14:paraId="165DA607" w14:textId="3E8C7624" w:rsidR="000611D6" w:rsidRPr="00177DEC" w:rsidRDefault="00845AE4" w:rsidP="000611D6">
      <w:pPr>
        <w:pStyle w:val="resourcepacket-body"/>
        <w:rPr>
          <w:lang w:val="pt-PT"/>
        </w:rPr>
      </w:pPr>
      <w:r w:rsidRPr="00177DEC">
        <w:rPr>
          <w:lang w:val="pt-PT"/>
        </w:rPr>
        <w:lastRenderedPageBreak/>
        <w:t>Tal como ela não tinha feito nada para merecer dezoito anos de sofrimento, também nada tinha feito para ganhar, ou comprar ou merecer esta cura. Ela foi curada unicamente pela graça de Jesus Cristo! É por este motivo que ela glorificou a Deus. E ao glorificar a Deus, ela estava a dizer ao mundo o que pensava de Jesus</w:t>
      </w:r>
      <w:r w:rsidR="000611D6" w:rsidRPr="00177DEC">
        <w:rPr>
          <w:lang w:val="pt-PT"/>
        </w:rPr>
        <w:t xml:space="preserve">! </w:t>
      </w:r>
    </w:p>
    <w:p w14:paraId="2A6921D6" w14:textId="77874597" w:rsidR="00CE336A" w:rsidRPr="00177DEC" w:rsidRDefault="00CE336A" w:rsidP="000611D6">
      <w:pPr>
        <w:pStyle w:val="resourcepacket-body"/>
        <w:rPr>
          <w:lang w:val="pt-PT"/>
        </w:rPr>
      </w:pPr>
    </w:p>
    <w:p w14:paraId="7B1A105B" w14:textId="193484B4" w:rsidR="00FE23E4" w:rsidRPr="00177DEC" w:rsidRDefault="00845AE4" w:rsidP="00FE23E4">
      <w:pPr>
        <w:pStyle w:val="resourcepacket-body"/>
        <w:rPr>
          <w:color w:val="000000" w:themeColor="text1"/>
          <w:lang w:val="pt-PT"/>
        </w:rPr>
      </w:pPr>
      <w:r w:rsidRPr="00177DEC">
        <w:rPr>
          <w:color w:val="000000" w:themeColor="text1"/>
          <w:lang w:val="pt-PT"/>
        </w:rPr>
        <w:t>Mas</w:t>
      </w:r>
      <w:r w:rsidR="00FE23E4" w:rsidRPr="00177DEC">
        <w:rPr>
          <w:color w:val="000000" w:themeColor="text1"/>
          <w:lang w:val="pt-PT"/>
        </w:rPr>
        <w:t xml:space="preserve">(!) … </w:t>
      </w:r>
      <w:r w:rsidRPr="00177DEC">
        <w:rPr>
          <w:color w:val="000000" w:themeColor="text1"/>
          <w:lang w:val="pt-PT"/>
        </w:rPr>
        <w:t xml:space="preserve">embora o seu sofrimento físico e a sua saúde física tivessem sido restaurados, o seu tormento psicológico ainda não terminara. </w:t>
      </w:r>
    </w:p>
    <w:p w14:paraId="21B7106B" w14:textId="2198E4EC" w:rsidR="000611D6" w:rsidRPr="00177DEC" w:rsidRDefault="00D233F4" w:rsidP="000611D6">
      <w:pPr>
        <w:pStyle w:val="resourcepacket-body"/>
        <w:rPr>
          <w:lang w:val="pt-PT"/>
        </w:rPr>
      </w:pPr>
      <w:r w:rsidRPr="00177DEC">
        <w:rPr>
          <w:lang w:val="pt-PT"/>
        </w:rPr>
        <w:t>Entre a multidão presente na sinagoga naquele Sábado de manhã estava o Príncipe da Sinagoga. Ele não ficou satisfeito com o sucedido na</w:t>
      </w:r>
      <w:r w:rsidR="00017918" w:rsidRPr="00177DEC">
        <w:rPr>
          <w:lang w:val="pt-PT"/>
        </w:rPr>
        <w:t xml:space="preserve"> sua sinagoga! Ele ficou indignado! O príncipe da sinagoga e os seus </w:t>
      </w:r>
      <w:r w:rsidR="00A602A5" w:rsidRPr="00177DEC">
        <w:rPr>
          <w:lang w:val="pt-PT"/>
        </w:rPr>
        <w:t>apoiantes</w:t>
      </w:r>
      <w:r w:rsidR="00017918" w:rsidRPr="00177DEC">
        <w:rPr>
          <w:lang w:val="pt-PT"/>
        </w:rPr>
        <w:t>—que permanecerem silenciosos</w:t>
      </w:r>
      <w:r w:rsidR="00A602A5" w:rsidRPr="00177DEC">
        <w:rPr>
          <w:lang w:val="pt-PT"/>
        </w:rPr>
        <w:t xml:space="preserve">—eram </w:t>
      </w:r>
      <w:r w:rsidR="00017918" w:rsidRPr="00177DEC">
        <w:rPr>
          <w:lang w:val="pt-PT"/>
        </w:rPr>
        <w:t xml:space="preserve">muito provavelmente poucos, mas influentes em termos de hierarquia. O príncipe da sinagoga era uma pessoa poderosa, porque frequentemente financiava a construção da sinagoga, conferindo-lhe uma quase titularidade sobre a mesma. O príncipe da sinagoga ocupava uma posição de prestígio na comunidade. O seu nível de autoridade conferia-lhe o poder de realizar a adoração e determinar quem participava durante os cultos de Sábado. É muito provável que príncipe da sinagoga </w:t>
      </w:r>
      <w:r w:rsidR="00A74497" w:rsidRPr="00177DEC">
        <w:rPr>
          <w:lang w:val="pt-PT"/>
        </w:rPr>
        <w:t>apresentasse</w:t>
      </w:r>
      <w:r w:rsidR="00017918" w:rsidRPr="00177DEC">
        <w:rPr>
          <w:lang w:val="pt-PT"/>
        </w:rPr>
        <w:t xml:space="preserve"> ao povo interpretações do Tora. </w:t>
      </w:r>
    </w:p>
    <w:p w14:paraId="06FDA35B" w14:textId="4D933AB9" w:rsidR="000611D6" w:rsidRPr="00177DEC" w:rsidRDefault="00017918" w:rsidP="000611D6">
      <w:pPr>
        <w:pStyle w:val="resourcepacket-body"/>
        <w:rPr>
          <w:lang w:val="pt-PT"/>
        </w:rPr>
      </w:pPr>
      <w:r w:rsidRPr="00177DEC">
        <w:rPr>
          <w:lang w:val="pt-PT"/>
        </w:rPr>
        <w:t>Em sua indignação, o príncipe da sinagoga exclama</w:t>
      </w:r>
      <w:r w:rsidR="000611D6" w:rsidRPr="00177DEC">
        <w:rPr>
          <w:lang w:val="pt-PT"/>
        </w:rPr>
        <w:t>: “</w:t>
      </w:r>
      <w:r w:rsidRPr="00177DEC">
        <w:rPr>
          <w:lang w:val="pt-PT"/>
        </w:rPr>
        <w:t>Seis dias há em que é mister trabalhar: nestes, pois, vinde, para serdes curados, e não no dia de sábado</w:t>
      </w:r>
      <w:r w:rsidR="000611D6" w:rsidRPr="00177DEC">
        <w:rPr>
          <w:lang w:val="pt-PT"/>
        </w:rPr>
        <w:t>” (vers</w:t>
      </w:r>
      <w:r w:rsidRPr="00177DEC">
        <w:rPr>
          <w:lang w:val="pt-PT"/>
        </w:rPr>
        <w:t>o</w:t>
      </w:r>
      <w:r w:rsidR="000611D6" w:rsidRPr="00177DEC">
        <w:rPr>
          <w:lang w:val="pt-PT"/>
        </w:rPr>
        <w:t xml:space="preserve"> 14)</w:t>
      </w:r>
      <w:r w:rsidR="00640C8A" w:rsidRPr="00177DEC">
        <w:rPr>
          <w:lang w:val="pt-PT"/>
        </w:rPr>
        <w:t>.</w:t>
      </w:r>
    </w:p>
    <w:p w14:paraId="59767BE3" w14:textId="77777777" w:rsidR="00640C8A" w:rsidRPr="00177DEC" w:rsidRDefault="00640C8A" w:rsidP="000611D6">
      <w:pPr>
        <w:pStyle w:val="resourcepacket-body"/>
        <w:rPr>
          <w:lang w:val="pt-PT"/>
        </w:rPr>
      </w:pPr>
    </w:p>
    <w:p w14:paraId="4B707C4D" w14:textId="54740B8F" w:rsidR="000611D6" w:rsidRPr="00177DEC" w:rsidRDefault="0069078E" w:rsidP="000611D6">
      <w:pPr>
        <w:pStyle w:val="resourcepacket-body"/>
        <w:rPr>
          <w:lang w:val="pt-PT"/>
        </w:rPr>
      </w:pPr>
      <w:r w:rsidRPr="00177DEC">
        <w:rPr>
          <w:lang w:val="pt-PT"/>
        </w:rPr>
        <w:t>Nem todos os príncipes da sinagoga eram negativos ou severos</w:t>
      </w:r>
      <w:r w:rsidR="00640C8A" w:rsidRPr="00177DEC">
        <w:rPr>
          <w:rStyle w:val="FootnoteReference"/>
          <w:lang w:val="pt-PT"/>
        </w:rPr>
        <w:footnoteReference w:id="2"/>
      </w:r>
      <w:r w:rsidR="000611D6" w:rsidRPr="00177DEC">
        <w:rPr>
          <w:lang w:val="pt-PT"/>
        </w:rPr>
        <w:t xml:space="preserve"> </w:t>
      </w:r>
      <w:r w:rsidRPr="00177DEC">
        <w:rPr>
          <w:lang w:val="pt-PT"/>
        </w:rPr>
        <w:t>mas este era</w:t>
      </w:r>
      <w:r w:rsidR="000611D6" w:rsidRPr="00177DEC">
        <w:rPr>
          <w:lang w:val="pt-PT"/>
        </w:rPr>
        <w:t>!</w:t>
      </w:r>
    </w:p>
    <w:p w14:paraId="29000A33" w14:textId="77777777" w:rsidR="00CE336A" w:rsidRPr="00177DEC" w:rsidRDefault="00CE336A" w:rsidP="000611D6">
      <w:pPr>
        <w:pStyle w:val="resourcepacket-body"/>
        <w:rPr>
          <w:lang w:val="pt-PT"/>
        </w:rPr>
      </w:pPr>
    </w:p>
    <w:p w14:paraId="355D7030" w14:textId="2A124A82" w:rsidR="000611D6" w:rsidRPr="00177DEC" w:rsidRDefault="0069078E" w:rsidP="000611D6">
      <w:pPr>
        <w:pStyle w:val="resourcepacket-body"/>
        <w:rPr>
          <w:lang w:val="pt-PT"/>
        </w:rPr>
      </w:pPr>
      <w:r w:rsidRPr="00177DEC">
        <w:rPr>
          <w:lang w:val="pt-PT"/>
        </w:rPr>
        <w:t>A sua explosão de raiva estava carregada de muitas farpas</w:t>
      </w:r>
      <w:r w:rsidR="000611D6" w:rsidRPr="00177DEC">
        <w:rPr>
          <w:lang w:val="pt-PT"/>
        </w:rPr>
        <w:t>!</w:t>
      </w:r>
    </w:p>
    <w:p w14:paraId="25CDDFD2" w14:textId="77777777" w:rsidR="00CE336A" w:rsidRPr="00177DEC" w:rsidRDefault="00CE336A" w:rsidP="000611D6">
      <w:pPr>
        <w:pStyle w:val="resourcepacket-body"/>
        <w:rPr>
          <w:lang w:val="pt-PT"/>
        </w:rPr>
      </w:pPr>
    </w:p>
    <w:p w14:paraId="5B4DF8A3" w14:textId="35A9F04A" w:rsidR="000611D6" w:rsidRPr="00177DEC" w:rsidRDefault="004A5EB6" w:rsidP="000611D6">
      <w:pPr>
        <w:pStyle w:val="resourcepacket-body"/>
        <w:rPr>
          <w:lang w:val="pt-PT"/>
        </w:rPr>
      </w:pPr>
      <w:r w:rsidRPr="00177DEC">
        <w:rPr>
          <w:lang w:val="pt-PT"/>
        </w:rPr>
        <w:t>É evidente que ele usou o Sábado como arma contra Jesus e contra a mulher. Ele até citou uma parte do mandamento do Sábado do Decálogo</w:t>
      </w:r>
      <w:r w:rsidR="00640C8A" w:rsidRPr="00177DEC">
        <w:rPr>
          <w:rStyle w:val="FootnoteReference"/>
          <w:lang w:val="pt-PT"/>
        </w:rPr>
        <w:footnoteReference w:id="3"/>
      </w:r>
      <w:r w:rsidR="000611D6" w:rsidRPr="00177DEC">
        <w:rPr>
          <w:lang w:val="pt-PT"/>
        </w:rPr>
        <w:t xml:space="preserve"> </w:t>
      </w:r>
      <w:r w:rsidR="00A74497" w:rsidRPr="00177DEC">
        <w:rPr>
          <w:lang w:val="pt-PT"/>
        </w:rPr>
        <w:t>em seu</w:t>
      </w:r>
      <w:r w:rsidRPr="00177DEC">
        <w:rPr>
          <w:lang w:val="pt-PT"/>
        </w:rPr>
        <w:t xml:space="preserve"> ataque contra Jesus e a mulher recentemente curada! Esta é uma técnica frequentemente usada pelas pessoas que abusam outras. Frequentemente usam as palavras das Escrituras e deturpam-nas para os seus fins </w:t>
      </w:r>
      <w:r w:rsidR="00C01CA1" w:rsidRPr="00177DEC">
        <w:rPr>
          <w:lang w:val="pt-PT"/>
        </w:rPr>
        <w:t>perversos</w:t>
      </w:r>
      <w:r w:rsidRPr="00177DEC">
        <w:rPr>
          <w:lang w:val="pt-PT"/>
        </w:rPr>
        <w:t>. Satanás fez isto quando tentou Jesus no deserto</w:t>
      </w:r>
      <w:r w:rsidR="00640C8A" w:rsidRPr="00177DEC">
        <w:rPr>
          <w:lang w:val="pt-PT"/>
        </w:rPr>
        <w:t>,</w:t>
      </w:r>
      <w:r w:rsidR="00640C8A" w:rsidRPr="00177DEC">
        <w:rPr>
          <w:rStyle w:val="FootnoteReference"/>
          <w:lang w:val="pt-PT"/>
        </w:rPr>
        <w:footnoteReference w:id="4"/>
      </w:r>
      <w:r w:rsidR="000611D6" w:rsidRPr="00177DEC">
        <w:rPr>
          <w:lang w:val="pt-PT"/>
        </w:rPr>
        <w:t xml:space="preserve"> </w:t>
      </w:r>
      <w:r w:rsidRPr="00177DEC">
        <w:rPr>
          <w:lang w:val="pt-PT"/>
        </w:rPr>
        <w:t xml:space="preserve">e o apóstolo Pedro admoesta em </w:t>
      </w:r>
      <w:r w:rsidR="000611D6" w:rsidRPr="00177DEC">
        <w:rPr>
          <w:lang w:val="pt-PT"/>
        </w:rPr>
        <w:t>2 Pe</w:t>
      </w:r>
      <w:r w:rsidRPr="00177DEC">
        <w:rPr>
          <w:lang w:val="pt-PT"/>
        </w:rPr>
        <w:t>dro</w:t>
      </w:r>
      <w:r w:rsidR="000611D6" w:rsidRPr="00177DEC">
        <w:rPr>
          <w:lang w:val="pt-PT"/>
        </w:rPr>
        <w:t xml:space="preserve"> 3:15-16, “</w:t>
      </w:r>
      <w:r w:rsidR="00A61E71" w:rsidRPr="00177DEC">
        <w:rPr>
          <w:lang w:val="pt-PT"/>
        </w:rPr>
        <w:t>Como em todas as suas epístolas [de Paulo], entre as quais há pontos difíceis de entender, que os indoutos e inconstantes torcem, e igualmente as outras Escrituras, para sua própria perdição</w:t>
      </w:r>
      <w:r w:rsidR="000611D6" w:rsidRPr="00177DEC">
        <w:rPr>
          <w:lang w:val="pt-PT"/>
        </w:rPr>
        <w:t>.”</w:t>
      </w:r>
    </w:p>
    <w:p w14:paraId="59487BAD" w14:textId="77777777" w:rsidR="000611D6" w:rsidRPr="00177DEC" w:rsidRDefault="000611D6" w:rsidP="000611D6">
      <w:pPr>
        <w:pStyle w:val="resourcepacket-body"/>
        <w:rPr>
          <w:lang w:val="pt-PT"/>
        </w:rPr>
      </w:pPr>
    </w:p>
    <w:p w14:paraId="4CBD7C5B" w14:textId="7DD62AA3" w:rsidR="000611D6" w:rsidRPr="00177DEC" w:rsidRDefault="00A61E71" w:rsidP="000611D6">
      <w:pPr>
        <w:pStyle w:val="resourcepacket-body"/>
        <w:rPr>
          <w:lang w:val="pt-PT"/>
        </w:rPr>
      </w:pPr>
      <w:r w:rsidRPr="00177DEC">
        <w:rPr>
          <w:lang w:val="pt-PT"/>
        </w:rPr>
        <w:t>A própria Bíblia adverte-nos que as pessoas usarão os escritos de Paulo e outras partes da Bíblia, ‘torcendo-as’</w:t>
      </w:r>
      <w:r w:rsidR="004605D5" w:rsidRPr="00177DEC">
        <w:rPr>
          <w:lang w:val="pt-PT"/>
        </w:rPr>
        <w:t xml:space="preserve"> </w:t>
      </w:r>
      <w:r w:rsidRPr="00177DEC">
        <w:rPr>
          <w:lang w:val="pt-PT"/>
        </w:rPr>
        <w:t>com intenções perversas. Tragicamente, isto ainda acontece hoje, mesmo em algumas igrejas Adventistas do Sétimo Dia</w:t>
      </w:r>
      <w:r w:rsidR="000611D6" w:rsidRPr="00177DEC">
        <w:rPr>
          <w:lang w:val="pt-PT"/>
        </w:rPr>
        <w:t xml:space="preserve">! </w:t>
      </w:r>
    </w:p>
    <w:p w14:paraId="18C1B124" w14:textId="77777777" w:rsidR="00CE336A" w:rsidRPr="00177DEC" w:rsidRDefault="00CE336A" w:rsidP="000611D6">
      <w:pPr>
        <w:pStyle w:val="resourcepacket-body"/>
        <w:rPr>
          <w:lang w:val="pt-PT"/>
        </w:rPr>
      </w:pPr>
    </w:p>
    <w:p w14:paraId="1C58871A" w14:textId="36C5534A" w:rsidR="000611D6" w:rsidRPr="00177DEC" w:rsidRDefault="00A61E71" w:rsidP="000611D6">
      <w:pPr>
        <w:pStyle w:val="resourcepacket-body"/>
        <w:rPr>
          <w:lang w:val="pt-PT"/>
        </w:rPr>
      </w:pPr>
      <w:r w:rsidRPr="00177DEC">
        <w:rPr>
          <w:lang w:val="pt-PT"/>
        </w:rPr>
        <w:t xml:space="preserve">A Bíblia não é para ser usada para justificar o abuso de mulheres! Quando a Bíblia é lida corretamente,, podemos constatar que esta ergue as mulheres à posição que lhes foi </w:t>
      </w:r>
      <w:r w:rsidR="00DF4EA5" w:rsidRPr="00177DEC">
        <w:rPr>
          <w:lang w:val="pt-PT"/>
        </w:rPr>
        <w:t>conferida</w:t>
      </w:r>
      <w:r w:rsidRPr="00177DEC">
        <w:rPr>
          <w:lang w:val="pt-PT"/>
        </w:rPr>
        <w:t xml:space="preserve"> por Deus. </w:t>
      </w:r>
    </w:p>
    <w:p w14:paraId="2369B7B2" w14:textId="77777777" w:rsidR="00CE336A" w:rsidRPr="00177DEC" w:rsidRDefault="00CE336A" w:rsidP="000611D6">
      <w:pPr>
        <w:pStyle w:val="resourcepacket-body"/>
        <w:rPr>
          <w:lang w:val="pt-PT"/>
        </w:rPr>
      </w:pPr>
    </w:p>
    <w:p w14:paraId="0B43B455" w14:textId="38D781E9" w:rsidR="000611D6" w:rsidRPr="00177DEC" w:rsidRDefault="00A61E71" w:rsidP="000611D6">
      <w:pPr>
        <w:pStyle w:val="resourcepacket-body"/>
        <w:rPr>
          <w:lang w:val="pt-PT"/>
        </w:rPr>
      </w:pPr>
      <w:r w:rsidRPr="00177DEC">
        <w:rPr>
          <w:lang w:val="pt-PT"/>
        </w:rPr>
        <w:t xml:space="preserve">Ao tentar corrigir Jesus, este príncipe da sinagoga estava igualmente a reclamar ser mais santo do que Jesus. A sua retaliação </w:t>
      </w:r>
      <w:r w:rsidR="00316324" w:rsidRPr="00177DEC">
        <w:rPr>
          <w:lang w:val="pt-PT"/>
        </w:rPr>
        <w:t xml:space="preserve">implica que ele nunca profanaria o Sábado ao curar </w:t>
      </w:r>
      <w:r w:rsidR="00DF4EA5" w:rsidRPr="00177DEC">
        <w:rPr>
          <w:lang w:val="pt-PT"/>
        </w:rPr>
        <w:t>neste dia</w:t>
      </w:r>
      <w:r w:rsidR="00316324" w:rsidRPr="00177DEC">
        <w:rPr>
          <w:lang w:val="pt-PT"/>
        </w:rPr>
        <w:t xml:space="preserve">. </w:t>
      </w:r>
    </w:p>
    <w:p w14:paraId="33A7A6A8" w14:textId="77777777" w:rsidR="00CE336A" w:rsidRPr="00177DEC" w:rsidRDefault="00CE336A" w:rsidP="000611D6">
      <w:pPr>
        <w:pStyle w:val="resourcepacket-body"/>
        <w:rPr>
          <w:lang w:val="pt-PT"/>
        </w:rPr>
      </w:pPr>
    </w:p>
    <w:p w14:paraId="3F69EA16" w14:textId="70F54B09" w:rsidR="000611D6" w:rsidRPr="00177DEC" w:rsidRDefault="006B0253" w:rsidP="000611D6">
      <w:pPr>
        <w:pStyle w:val="resourcepacket-body"/>
        <w:rPr>
          <w:lang w:val="pt-PT"/>
        </w:rPr>
      </w:pPr>
      <w:r w:rsidRPr="00177DEC">
        <w:rPr>
          <w:lang w:val="pt-PT"/>
        </w:rPr>
        <w:t xml:space="preserve">A sua resposta de que </w:t>
      </w:r>
      <w:r w:rsidR="000611D6" w:rsidRPr="00177DEC">
        <w:rPr>
          <w:lang w:val="pt-PT"/>
        </w:rPr>
        <w:t>“</w:t>
      </w:r>
      <w:r w:rsidRPr="00177DEC">
        <w:rPr>
          <w:lang w:val="pt-PT"/>
        </w:rPr>
        <w:t>Seis dias há em que é mister trabalhar</w:t>
      </w:r>
      <w:r w:rsidR="000611D6" w:rsidRPr="00177DEC">
        <w:rPr>
          <w:lang w:val="pt-PT"/>
        </w:rPr>
        <w:t xml:space="preserve">” </w:t>
      </w:r>
      <w:r w:rsidRPr="00177DEC">
        <w:rPr>
          <w:lang w:val="pt-PT"/>
        </w:rPr>
        <w:t xml:space="preserve">implica também que ele conhecia esta mulher ou que, pelo menos, </w:t>
      </w:r>
      <w:r w:rsidR="00576738" w:rsidRPr="00177DEC">
        <w:rPr>
          <w:lang w:val="pt-PT"/>
        </w:rPr>
        <w:t xml:space="preserve">sabia </w:t>
      </w:r>
      <w:r w:rsidRPr="00177DEC">
        <w:rPr>
          <w:lang w:val="pt-PT"/>
        </w:rPr>
        <w:t xml:space="preserve">da sua existência. É difícil imaginar que se esta fosse a primeira vez que ela tivesse ido à sinagoga, ou se o príncipe da sinagoga não a conhecesse, que ele teria dito tais palavras, porque as suas palavras inferiam que a mulher incapacitada ‘estava sempre por perto,’ </w:t>
      </w:r>
      <w:r w:rsidR="000611D6" w:rsidRPr="00177DEC">
        <w:rPr>
          <w:lang w:val="pt-PT"/>
        </w:rPr>
        <w:t>‘</w:t>
      </w:r>
      <w:r w:rsidRPr="00177DEC">
        <w:rPr>
          <w:lang w:val="pt-PT"/>
        </w:rPr>
        <w:t>andava sempre pela cidade</w:t>
      </w:r>
      <w:r w:rsidR="000611D6" w:rsidRPr="00177DEC">
        <w:rPr>
          <w:lang w:val="pt-PT"/>
        </w:rPr>
        <w:t>,’ ‘</w:t>
      </w:r>
      <w:r w:rsidRPr="00177DEC">
        <w:rPr>
          <w:lang w:val="pt-PT"/>
        </w:rPr>
        <w:t>todos a conhecem, não é difícil encontrá-la</w:t>
      </w:r>
      <w:r w:rsidR="000611D6" w:rsidRPr="00177DEC">
        <w:rPr>
          <w:lang w:val="pt-PT"/>
        </w:rPr>
        <w:t xml:space="preserve">.’ </w:t>
      </w:r>
      <w:r w:rsidRPr="00177DEC">
        <w:rPr>
          <w:lang w:val="pt-PT"/>
        </w:rPr>
        <w:t xml:space="preserve">Em outras palavras, ele queria dizer, </w:t>
      </w:r>
      <w:r w:rsidR="000611D6" w:rsidRPr="00177DEC">
        <w:rPr>
          <w:lang w:val="pt-PT"/>
        </w:rPr>
        <w:t>“</w:t>
      </w:r>
      <w:r w:rsidRPr="00177DEC">
        <w:rPr>
          <w:lang w:val="pt-PT"/>
        </w:rPr>
        <w:t>Cura-a em qualquer outra altura mas NÃO no Sábado</w:t>
      </w:r>
      <w:r w:rsidR="000611D6" w:rsidRPr="00177DEC">
        <w:rPr>
          <w:lang w:val="pt-PT"/>
        </w:rPr>
        <w:t>!”</w:t>
      </w:r>
    </w:p>
    <w:p w14:paraId="499371E2" w14:textId="77777777" w:rsidR="00CE336A" w:rsidRPr="00177DEC" w:rsidRDefault="00CE336A" w:rsidP="000611D6">
      <w:pPr>
        <w:pStyle w:val="resourcepacket-body"/>
        <w:rPr>
          <w:lang w:val="pt-PT"/>
        </w:rPr>
      </w:pPr>
    </w:p>
    <w:p w14:paraId="5D461339" w14:textId="1AC4539E" w:rsidR="000611D6" w:rsidRPr="00177DEC" w:rsidRDefault="00D01327" w:rsidP="000611D6">
      <w:pPr>
        <w:pStyle w:val="resourcepacket-body"/>
        <w:rPr>
          <w:lang w:val="pt-PT"/>
        </w:rPr>
      </w:pPr>
      <w:r w:rsidRPr="00177DEC">
        <w:rPr>
          <w:lang w:val="pt-PT"/>
        </w:rPr>
        <w:t>Em vez  de celebrar esta cura maravilhosa de Jesus quando cessou a dor física da mulher, o príncipe da sinagoga argumentava que ela nunca deveria ter sido curada no Sábado</w:t>
      </w:r>
      <w:r w:rsidR="000611D6" w:rsidRPr="00177DEC">
        <w:rPr>
          <w:lang w:val="pt-PT"/>
        </w:rPr>
        <w:t xml:space="preserve">. </w:t>
      </w:r>
      <w:r w:rsidRPr="00177DEC">
        <w:rPr>
          <w:lang w:val="pt-PT"/>
        </w:rPr>
        <w:t xml:space="preserve">Poderia ele estar a querer </w:t>
      </w:r>
      <w:r w:rsidRPr="00177DEC">
        <w:rPr>
          <w:lang w:val="pt-PT"/>
        </w:rPr>
        <w:lastRenderedPageBreak/>
        <w:t xml:space="preserve">dizer que Jesus deveria fazê-la voltar à sua condição </w:t>
      </w:r>
      <w:r w:rsidR="00576738" w:rsidRPr="00177DEC">
        <w:rPr>
          <w:lang w:val="pt-PT"/>
        </w:rPr>
        <w:t>incapacitante</w:t>
      </w:r>
      <w:r w:rsidRPr="00177DEC">
        <w:rPr>
          <w:lang w:val="pt-PT"/>
        </w:rPr>
        <w:t>, arrepender-se e depois curá-la novamente em outro dia da semana</w:t>
      </w:r>
      <w:r w:rsidR="000611D6" w:rsidRPr="00177DEC">
        <w:rPr>
          <w:lang w:val="pt-PT"/>
        </w:rPr>
        <w:t>?</w:t>
      </w:r>
    </w:p>
    <w:p w14:paraId="5A1970FD" w14:textId="77777777" w:rsidR="00CE336A" w:rsidRPr="00177DEC" w:rsidRDefault="00CE336A" w:rsidP="000611D6">
      <w:pPr>
        <w:pStyle w:val="resourcepacket-body"/>
        <w:rPr>
          <w:lang w:val="pt-PT"/>
        </w:rPr>
      </w:pPr>
    </w:p>
    <w:p w14:paraId="645C6B9D" w14:textId="01CA4D08" w:rsidR="000611D6" w:rsidRPr="00177DEC" w:rsidRDefault="00D01327" w:rsidP="000611D6">
      <w:pPr>
        <w:pStyle w:val="resourcepacket-body"/>
        <w:rPr>
          <w:lang w:val="pt-PT"/>
        </w:rPr>
      </w:pPr>
      <w:r w:rsidRPr="00177DEC">
        <w:rPr>
          <w:lang w:val="pt-PT"/>
        </w:rPr>
        <w:t xml:space="preserve">Estava Jesus a </w:t>
      </w:r>
      <w:r w:rsidR="009448D6" w:rsidRPr="00177DEC">
        <w:rPr>
          <w:lang w:val="pt-PT"/>
        </w:rPr>
        <w:t>transgredir o Sábado ao curar aquela mulher ou qualquer outra pessoa no Sábado? Não, é a única resposta</w:t>
      </w:r>
      <w:r w:rsidR="000611D6" w:rsidRPr="00177DEC">
        <w:rPr>
          <w:lang w:val="pt-PT"/>
        </w:rPr>
        <w:t xml:space="preserve">! Jesus </w:t>
      </w:r>
      <w:r w:rsidR="009448D6" w:rsidRPr="00177DEC">
        <w:rPr>
          <w:lang w:val="pt-PT"/>
        </w:rPr>
        <w:t>nada fez no Sábado para profanar a santidade daquele dia</w:t>
      </w:r>
      <w:r w:rsidR="000611D6" w:rsidRPr="00177DEC">
        <w:rPr>
          <w:lang w:val="pt-PT"/>
        </w:rPr>
        <w:t xml:space="preserve">! </w:t>
      </w:r>
      <w:r w:rsidR="009448D6" w:rsidRPr="00177DEC">
        <w:rPr>
          <w:lang w:val="pt-PT"/>
        </w:rPr>
        <w:t>Acabar com o sofrimento da mulher no Sábado não é transgredir o Sábado! É observar verdadeiramente o Sábado</w:t>
      </w:r>
      <w:r w:rsidR="000611D6" w:rsidRPr="00177DEC">
        <w:rPr>
          <w:lang w:val="pt-PT"/>
        </w:rPr>
        <w:t>!</w:t>
      </w:r>
    </w:p>
    <w:p w14:paraId="1A4C88E6" w14:textId="77777777" w:rsidR="00CE336A" w:rsidRPr="00177DEC" w:rsidRDefault="00CE336A" w:rsidP="000611D6">
      <w:pPr>
        <w:pStyle w:val="resourcepacket-body"/>
        <w:rPr>
          <w:lang w:val="pt-PT"/>
        </w:rPr>
      </w:pPr>
    </w:p>
    <w:p w14:paraId="4899542E" w14:textId="1EC39B78" w:rsidR="000611D6" w:rsidRPr="00177DEC" w:rsidRDefault="000611D6" w:rsidP="000611D6">
      <w:pPr>
        <w:pStyle w:val="resourcepacket-body"/>
        <w:rPr>
          <w:lang w:val="pt-PT"/>
        </w:rPr>
      </w:pPr>
      <w:r w:rsidRPr="00177DEC">
        <w:rPr>
          <w:lang w:val="pt-PT"/>
        </w:rPr>
        <w:t xml:space="preserve">Ellen </w:t>
      </w:r>
      <w:proofErr w:type="spellStart"/>
      <w:r w:rsidRPr="00177DEC">
        <w:rPr>
          <w:lang w:val="pt-PT"/>
        </w:rPr>
        <w:t>White</w:t>
      </w:r>
      <w:proofErr w:type="spellEnd"/>
      <w:r w:rsidRPr="00177DEC">
        <w:rPr>
          <w:lang w:val="pt-PT"/>
        </w:rPr>
        <w:t xml:space="preserve"> </w:t>
      </w:r>
      <w:r w:rsidR="00576738" w:rsidRPr="00177DEC">
        <w:rPr>
          <w:lang w:val="pt-PT"/>
        </w:rPr>
        <w:t>apresenta</w:t>
      </w:r>
      <w:r w:rsidR="009448D6" w:rsidRPr="00177DEC">
        <w:rPr>
          <w:lang w:val="pt-PT"/>
        </w:rPr>
        <w:t xml:space="preserve"> algumas informações importantes sobre Jesus e o Sábado no livro </w:t>
      </w:r>
      <w:r w:rsidR="009448D6" w:rsidRPr="00177DEC">
        <w:rPr>
          <w:i/>
          <w:iCs/>
          <w:lang w:val="pt-PT"/>
        </w:rPr>
        <w:t>Profetas e Reis</w:t>
      </w:r>
      <w:r w:rsidRPr="00177DEC">
        <w:rPr>
          <w:lang w:val="pt-PT"/>
        </w:rPr>
        <w:t>:</w:t>
      </w:r>
    </w:p>
    <w:p w14:paraId="1E081DEE" w14:textId="77777777" w:rsidR="00CE336A" w:rsidRPr="00177DEC" w:rsidRDefault="00CE336A" w:rsidP="000611D6">
      <w:pPr>
        <w:pStyle w:val="resourcepacket-body"/>
        <w:rPr>
          <w:lang w:val="pt-PT"/>
        </w:rPr>
      </w:pPr>
    </w:p>
    <w:p w14:paraId="3D3F4300" w14:textId="55AA48DB" w:rsidR="000611D6" w:rsidRPr="00177DEC" w:rsidRDefault="009448D6" w:rsidP="009448D6">
      <w:pPr>
        <w:pStyle w:val="resourcepacket-body"/>
        <w:ind w:left="720"/>
        <w:rPr>
          <w:lang w:val="pt-PT"/>
        </w:rPr>
      </w:pPr>
      <w:r w:rsidRPr="00177DEC">
        <w:rPr>
          <w:lang w:val="pt-PT"/>
        </w:rPr>
        <w:t>Cristo, durante Seu ministério terrestre, deu ênfase aos imperiosos reclamos do sábado; em todo o Seu ensino Ele mostrou reverência pela instituição que Ele mesmo dera. Em Seus dias o sábado tinha-se tornado tão pervertido que sua observância refletia o caráter de homens egoístas e arbitrários, antes que o caráter de Deus. Cristo pôs de lado o falso ensino pelo qual os que proclamavam conhecer a Deus O tinham deformado. Embora seguido com impiedosa hostilidade pelos rabis, Ele não pareceu sequer conformar-Se a suas exigências, mas prosseguiu retamente, guardando o sábado de acordo com a lei de Deus</w:t>
      </w:r>
      <w:r w:rsidR="000611D6" w:rsidRPr="00177DEC">
        <w:rPr>
          <w:lang w:val="pt-PT"/>
        </w:rPr>
        <w:t>.</w:t>
      </w:r>
      <w:r w:rsidR="00AB1311" w:rsidRPr="00177DEC">
        <w:rPr>
          <w:rStyle w:val="FootnoteReference"/>
          <w:lang w:val="pt-PT"/>
        </w:rPr>
        <w:footnoteReference w:id="5"/>
      </w:r>
    </w:p>
    <w:p w14:paraId="3EFA2C1E" w14:textId="77777777" w:rsidR="000611D6" w:rsidRPr="00177DEC" w:rsidRDefault="000611D6" w:rsidP="000611D6">
      <w:pPr>
        <w:pStyle w:val="resourcepacket-body"/>
        <w:rPr>
          <w:lang w:val="pt-PT"/>
        </w:rPr>
      </w:pPr>
    </w:p>
    <w:p w14:paraId="1E7B61ED" w14:textId="6430CC90" w:rsidR="000611D6" w:rsidRPr="00177DEC" w:rsidRDefault="000611D6" w:rsidP="000611D6">
      <w:pPr>
        <w:pStyle w:val="resourcepacket-body"/>
        <w:rPr>
          <w:lang w:val="pt-PT"/>
        </w:rPr>
      </w:pPr>
      <w:r w:rsidRPr="00177DEC">
        <w:rPr>
          <w:lang w:val="pt-PT"/>
        </w:rPr>
        <w:t xml:space="preserve">Ellen </w:t>
      </w:r>
      <w:proofErr w:type="spellStart"/>
      <w:r w:rsidRPr="00177DEC">
        <w:rPr>
          <w:lang w:val="pt-PT"/>
        </w:rPr>
        <w:t>White</w:t>
      </w:r>
      <w:proofErr w:type="spellEnd"/>
      <w:r w:rsidRPr="00177DEC">
        <w:rPr>
          <w:lang w:val="pt-PT"/>
        </w:rPr>
        <w:t xml:space="preserve"> </w:t>
      </w:r>
      <w:r w:rsidR="00BB6AA7" w:rsidRPr="00177DEC">
        <w:rPr>
          <w:lang w:val="pt-PT"/>
        </w:rPr>
        <w:t>está certa</w:t>
      </w:r>
      <w:r w:rsidRPr="00177DEC">
        <w:rPr>
          <w:lang w:val="pt-PT"/>
        </w:rPr>
        <w:t xml:space="preserve">. Jesus </w:t>
      </w:r>
      <w:r w:rsidR="00BB6AA7" w:rsidRPr="00177DEC">
        <w:rPr>
          <w:lang w:val="pt-PT"/>
        </w:rPr>
        <w:t>é o Criador do Sábado; Ele sabe como observar o Seu dia santo</w:t>
      </w:r>
      <w:r w:rsidRPr="00177DEC">
        <w:rPr>
          <w:lang w:val="pt-PT"/>
        </w:rPr>
        <w:t xml:space="preserve">! </w:t>
      </w:r>
      <w:r w:rsidR="00BB6AA7" w:rsidRPr="00177DEC">
        <w:rPr>
          <w:lang w:val="pt-PT"/>
        </w:rPr>
        <w:t>O príncipe da sinagoga falhou em reconhecer a verdadeira identidade divina de Jesus</w:t>
      </w:r>
      <w:r w:rsidRPr="00177DEC">
        <w:rPr>
          <w:lang w:val="pt-PT"/>
        </w:rPr>
        <w:t xml:space="preserve">. </w:t>
      </w:r>
      <w:r w:rsidR="00BB6AA7" w:rsidRPr="00177DEC">
        <w:rPr>
          <w:lang w:val="pt-PT"/>
        </w:rPr>
        <w:t>Quando Lucas registou a resposta de Jesus ao príncipe da sinagoga, ele ajuda os leitores a relembrarem a verdadeira identidade de Jesus</w:t>
      </w:r>
      <w:r w:rsidRPr="00177DEC">
        <w:rPr>
          <w:lang w:val="pt-PT"/>
        </w:rPr>
        <w:t xml:space="preserve">. </w:t>
      </w:r>
      <w:r w:rsidR="00BB6AA7" w:rsidRPr="00177DEC">
        <w:rPr>
          <w:lang w:val="pt-PT"/>
        </w:rPr>
        <w:t>Vejamos o que diz Lucas</w:t>
      </w:r>
      <w:r w:rsidRPr="00177DEC">
        <w:rPr>
          <w:lang w:val="pt-PT"/>
        </w:rPr>
        <w:t xml:space="preserve"> 13:15, “</w:t>
      </w:r>
      <w:r w:rsidR="00AC760A" w:rsidRPr="00177DEC">
        <w:rPr>
          <w:lang w:val="pt-PT"/>
        </w:rPr>
        <w:t xml:space="preserve">Respondeu-lhe, porém, o Senhor </w:t>
      </w:r>
      <w:r w:rsidRPr="00177DEC">
        <w:rPr>
          <w:lang w:val="pt-PT"/>
        </w:rPr>
        <w:t xml:space="preserve">…” </w:t>
      </w:r>
      <w:r w:rsidR="00BB6AA7" w:rsidRPr="00177DEC">
        <w:rPr>
          <w:lang w:val="pt-PT"/>
        </w:rPr>
        <w:t>O Senhor</w:t>
      </w:r>
      <w:r w:rsidRPr="00177DEC">
        <w:rPr>
          <w:lang w:val="pt-PT"/>
        </w:rPr>
        <w:t xml:space="preserve">! </w:t>
      </w:r>
      <w:r w:rsidR="00BB6AA7" w:rsidRPr="00177DEC">
        <w:rPr>
          <w:lang w:val="pt-PT"/>
        </w:rPr>
        <w:t>Este título lembra os leitores das próprias palavras de Jesus registadas em Lucas</w:t>
      </w:r>
      <w:r w:rsidRPr="00177DEC">
        <w:rPr>
          <w:lang w:val="pt-PT"/>
        </w:rPr>
        <w:t xml:space="preserve"> 6:5, “</w:t>
      </w:r>
      <w:r w:rsidR="00AC760A" w:rsidRPr="00177DEC">
        <w:rPr>
          <w:lang w:val="pt-PT"/>
        </w:rPr>
        <w:t>O Filho do homem é Senhor, até, do sábado</w:t>
      </w:r>
      <w:r w:rsidRPr="00177DEC">
        <w:rPr>
          <w:lang w:val="pt-PT"/>
        </w:rPr>
        <w:t>.”</w:t>
      </w:r>
    </w:p>
    <w:p w14:paraId="5EBCF255" w14:textId="77777777" w:rsidR="00CE336A" w:rsidRPr="00177DEC" w:rsidRDefault="00CE336A" w:rsidP="000611D6">
      <w:pPr>
        <w:pStyle w:val="resourcepacket-body"/>
        <w:rPr>
          <w:lang w:val="pt-PT"/>
        </w:rPr>
      </w:pPr>
    </w:p>
    <w:p w14:paraId="4107AF0E" w14:textId="5477EA91" w:rsidR="000611D6" w:rsidRPr="00177DEC" w:rsidRDefault="000611D6" w:rsidP="000611D6">
      <w:pPr>
        <w:pStyle w:val="resourcepacket-body"/>
        <w:rPr>
          <w:lang w:val="pt-PT"/>
        </w:rPr>
      </w:pPr>
      <w:r w:rsidRPr="00177DEC">
        <w:rPr>
          <w:lang w:val="pt-PT"/>
        </w:rPr>
        <w:t xml:space="preserve">Jesus, </w:t>
      </w:r>
      <w:r w:rsidR="001D4AE0" w:rsidRPr="00177DEC">
        <w:rPr>
          <w:lang w:val="pt-PT"/>
        </w:rPr>
        <w:t xml:space="preserve">como Senhor do Sábado, respondeu ao </w:t>
      </w:r>
      <w:r w:rsidR="00A47CEC" w:rsidRPr="00177DEC">
        <w:rPr>
          <w:lang w:val="pt-PT"/>
        </w:rPr>
        <w:t>crítico e aviltado príncipe da sinagoga e aos seus apoiantes silenciosos com as palavras seguintes</w:t>
      </w:r>
      <w:r w:rsidRPr="00177DEC">
        <w:rPr>
          <w:lang w:val="pt-PT"/>
        </w:rPr>
        <w:t>:</w:t>
      </w:r>
      <w:r w:rsidR="00CE336A" w:rsidRPr="00177DEC">
        <w:rPr>
          <w:lang w:val="pt-PT"/>
        </w:rPr>
        <w:t xml:space="preserve"> “</w:t>
      </w:r>
      <w:r w:rsidR="00A47CEC" w:rsidRPr="00177DEC">
        <w:rPr>
          <w:lang w:val="pt-PT"/>
        </w:rPr>
        <w:t>Hipócrita, no sábado, não desprende da manjedoura, cada um de vós, o seu boi, ou jumento, e não o leva a beber? E não convinha soltar desta prisão, no dia de sábado, esta filha de Abraão, a qual há dezoito anos Satanás tinha presa</w:t>
      </w:r>
      <w:r w:rsidRPr="00177DEC">
        <w:rPr>
          <w:lang w:val="pt-PT"/>
        </w:rPr>
        <w:t>?</w:t>
      </w:r>
      <w:r w:rsidR="00CE336A" w:rsidRPr="00177DEC">
        <w:rPr>
          <w:lang w:val="pt-PT"/>
        </w:rPr>
        <w:t>”</w:t>
      </w:r>
      <w:r w:rsidRPr="00177DEC">
        <w:rPr>
          <w:lang w:val="pt-PT"/>
        </w:rPr>
        <w:t xml:space="preserve"> (</w:t>
      </w:r>
      <w:r w:rsidR="00A47CEC" w:rsidRPr="00177DEC">
        <w:rPr>
          <w:lang w:val="pt-PT"/>
        </w:rPr>
        <w:t>Lucas</w:t>
      </w:r>
      <w:r w:rsidRPr="00177DEC">
        <w:rPr>
          <w:lang w:val="pt-PT"/>
        </w:rPr>
        <w:t xml:space="preserve"> 13:15-16)</w:t>
      </w:r>
      <w:r w:rsidR="00CE336A" w:rsidRPr="00177DEC">
        <w:rPr>
          <w:lang w:val="pt-PT"/>
        </w:rPr>
        <w:t>.</w:t>
      </w:r>
    </w:p>
    <w:p w14:paraId="549526EB" w14:textId="77777777" w:rsidR="00CE336A" w:rsidRPr="00177DEC" w:rsidRDefault="00CE336A" w:rsidP="000611D6">
      <w:pPr>
        <w:pStyle w:val="resourcepacket-body"/>
        <w:rPr>
          <w:lang w:val="pt-PT"/>
        </w:rPr>
      </w:pPr>
    </w:p>
    <w:p w14:paraId="5ED378D0" w14:textId="39B42464" w:rsidR="000611D6" w:rsidRPr="00177DEC" w:rsidRDefault="000611D6" w:rsidP="000611D6">
      <w:pPr>
        <w:pStyle w:val="resourcepacket-body"/>
        <w:rPr>
          <w:lang w:val="pt-PT"/>
        </w:rPr>
      </w:pPr>
      <w:r w:rsidRPr="00177DEC">
        <w:rPr>
          <w:lang w:val="pt-PT"/>
        </w:rPr>
        <w:t xml:space="preserve">Jesus </w:t>
      </w:r>
      <w:r w:rsidR="00832E46" w:rsidRPr="00177DEC">
        <w:rPr>
          <w:lang w:val="pt-PT"/>
        </w:rPr>
        <w:t>colocou este abusador de mulheres no seu devido lugar</w:t>
      </w:r>
      <w:r w:rsidRPr="00177DEC">
        <w:rPr>
          <w:lang w:val="pt-PT"/>
        </w:rPr>
        <w:t xml:space="preserve">! </w:t>
      </w:r>
      <w:r w:rsidR="00B32674" w:rsidRPr="00177DEC">
        <w:rPr>
          <w:lang w:val="pt-PT"/>
        </w:rPr>
        <w:t xml:space="preserve">Ele, juntamente com os seus defensores, foram identificados corretamente como hipócritas. Eram hipócritas porque mostravam mais compaixão pelos animais, mesmo por animais imundos como os jumentos, do que por uma mulher que era </w:t>
      </w:r>
      <w:r w:rsidRPr="00177DEC">
        <w:rPr>
          <w:lang w:val="pt-PT"/>
        </w:rPr>
        <w:t>‘</w:t>
      </w:r>
      <w:r w:rsidR="00B32674" w:rsidRPr="00177DEC">
        <w:rPr>
          <w:lang w:val="pt-PT"/>
        </w:rPr>
        <w:t>filha de Abraão</w:t>
      </w:r>
      <w:r w:rsidRPr="00177DEC">
        <w:rPr>
          <w:lang w:val="pt-PT"/>
        </w:rPr>
        <w:t xml:space="preserve">,’ </w:t>
      </w:r>
      <w:r w:rsidR="00B32674" w:rsidRPr="00177DEC">
        <w:rPr>
          <w:lang w:val="pt-PT"/>
        </w:rPr>
        <w:t xml:space="preserve">uma pessoa criada </w:t>
      </w:r>
      <w:r w:rsidR="00576738" w:rsidRPr="00177DEC">
        <w:rPr>
          <w:lang w:val="pt-PT"/>
        </w:rPr>
        <w:t>à</w:t>
      </w:r>
      <w:r w:rsidR="00B32674" w:rsidRPr="00177DEC">
        <w:rPr>
          <w:lang w:val="pt-PT"/>
        </w:rPr>
        <w:t xml:space="preserve"> imagem de Deus</w:t>
      </w:r>
      <w:r w:rsidRPr="00177DEC">
        <w:rPr>
          <w:lang w:val="pt-PT"/>
        </w:rPr>
        <w:t>!</w:t>
      </w:r>
    </w:p>
    <w:p w14:paraId="5FB58487" w14:textId="77777777" w:rsidR="00CE336A" w:rsidRPr="00177DEC" w:rsidRDefault="00CE336A" w:rsidP="000611D6">
      <w:pPr>
        <w:pStyle w:val="resourcepacket-body"/>
        <w:rPr>
          <w:lang w:val="pt-PT"/>
        </w:rPr>
      </w:pPr>
    </w:p>
    <w:p w14:paraId="71CE9D66" w14:textId="6F08F86B" w:rsidR="000611D6" w:rsidRPr="00177DEC" w:rsidRDefault="008570F2" w:rsidP="000611D6">
      <w:pPr>
        <w:pStyle w:val="resourcepacket-body"/>
        <w:rPr>
          <w:lang w:val="pt-PT"/>
        </w:rPr>
      </w:pPr>
      <w:r w:rsidRPr="00177DEC">
        <w:rPr>
          <w:lang w:val="pt-PT"/>
        </w:rPr>
        <w:t xml:space="preserve">O príncipe da sinagoga e os seus </w:t>
      </w:r>
      <w:r w:rsidR="00D7257D" w:rsidRPr="00177DEC">
        <w:rPr>
          <w:lang w:val="pt-PT"/>
        </w:rPr>
        <w:t xml:space="preserve">aliados não deixavam que um animal passasse algumas horas no Sábado sem ser solto para </w:t>
      </w:r>
      <w:r w:rsidR="00576738" w:rsidRPr="00177DEC">
        <w:rPr>
          <w:lang w:val="pt-PT"/>
        </w:rPr>
        <w:t xml:space="preserve">poder </w:t>
      </w:r>
      <w:r w:rsidR="00D7257D" w:rsidRPr="00177DEC">
        <w:rPr>
          <w:lang w:val="pt-PT"/>
        </w:rPr>
        <w:t>beber. Todavia, ficaram indignados quando o sofrimento de dezoito anos da mulher não foi prolongado por um dia apenas</w:t>
      </w:r>
      <w:r w:rsidR="000611D6" w:rsidRPr="00177DEC">
        <w:rPr>
          <w:lang w:val="pt-PT"/>
        </w:rPr>
        <w:t>!</w:t>
      </w:r>
    </w:p>
    <w:p w14:paraId="04378B5D" w14:textId="77777777" w:rsidR="00CE336A" w:rsidRPr="00177DEC" w:rsidRDefault="00CE336A" w:rsidP="000611D6">
      <w:pPr>
        <w:pStyle w:val="resourcepacket-body"/>
        <w:rPr>
          <w:lang w:val="pt-PT"/>
        </w:rPr>
      </w:pPr>
    </w:p>
    <w:p w14:paraId="1E794A18" w14:textId="69175E4F" w:rsidR="000611D6" w:rsidRPr="00177DEC" w:rsidRDefault="00D7257D" w:rsidP="000611D6">
      <w:pPr>
        <w:pStyle w:val="resourcepacket-body"/>
        <w:rPr>
          <w:lang w:val="pt-PT"/>
        </w:rPr>
      </w:pPr>
      <w:r w:rsidRPr="00177DEC">
        <w:rPr>
          <w:lang w:val="pt-PT"/>
        </w:rPr>
        <w:t>Sim, é verdade que esta mulher não corria perigo de morte. Jesus não a salvou da morte eminente ao curá-la naquele Sábado. Mas o Sábado não é só para salvar vidas, é também para melhorar a vida</w:t>
      </w:r>
      <w:r w:rsidR="000611D6" w:rsidRPr="00177DEC">
        <w:rPr>
          <w:lang w:val="pt-PT"/>
        </w:rPr>
        <w:t xml:space="preserve">!  </w:t>
      </w:r>
    </w:p>
    <w:p w14:paraId="6C540B7A" w14:textId="77777777" w:rsidR="00CE336A" w:rsidRPr="00177DEC" w:rsidRDefault="00CE336A" w:rsidP="000611D6">
      <w:pPr>
        <w:pStyle w:val="resourcepacket-body"/>
        <w:rPr>
          <w:lang w:val="pt-PT"/>
        </w:rPr>
      </w:pPr>
    </w:p>
    <w:p w14:paraId="2E1C2DE5" w14:textId="499B7D51" w:rsidR="000611D6" w:rsidRPr="00177DEC" w:rsidRDefault="002E042A" w:rsidP="000611D6">
      <w:pPr>
        <w:pStyle w:val="resourcepacket-body"/>
        <w:rPr>
          <w:lang w:val="pt-PT"/>
        </w:rPr>
      </w:pPr>
      <w:r w:rsidRPr="00177DEC">
        <w:rPr>
          <w:lang w:val="pt-PT"/>
        </w:rPr>
        <w:t>Deve ser mencionado que a libertação de mulheres que são vítimas de abuso e violência não deve estar limitada apenas ao Sábado! Nenhuma mulher devia sofrer abuso—seja sexual, físico, psicológico ou emocional</w:t>
      </w:r>
      <w:r w:rsidR="000611D6" w:rsidRPr="00177DEC">
        <w:rPr>
          <w:lang w:val="pt-PT"/>
        </w:rPr>
        <w:t>—</w:t>
      </w:r>
      <w:r w:rsidRPr="00177DEC">
        <w:rPr>
          <w:lang w:val="pt-PT"/>
        </w:rPr>
        <w:t xml:space="preserve">em qualquer dia da semana. E qualquer dia da semana é um bom dia para </w:t>
      </w:r>
      <w:r w:rsidR="00335A56" w:rsidRPr="00177DEC">
        <w:rPr>
          <w:lang w:val="pt-PT"/>
        </w:rPr>
        <w:t xml:space="preserve">pôr fim ao </w:t>
      </w:r>
      <w:r w:rsidRPr="00177DEC">
        <w:rPr>
          <w:lang w:val="pt-PT"/>
        </w:rPr>
        <w:t>abuso</w:t>
      </w:r>
      <w:r w:rsidR="000611D6" w:rsidRPr="00177DEC">
        <w:rPr>
          <w:lang w:val="pt-PT"/>
        </w:rPr>
        <w:t xml:space="preserve">! </w:t>
      </w:r>
      <w:r w:rsidR="00857C2F" w:rsidRPr="00177DEC">
        <w:rPr>
          <w:lang w:val="pt-PT"/>
        </w:rPr>
        <w:t>A prevenção do abuso não necessita ser limitada ao Sábado, nem a um Sábado específico</w:t>
      </w:r>
      <w:r w:rsidR="000611D6" w:rsidRPr="00177DEC">
        <w:rPr>
          <w:lang w:val="pt-PT"/>
        </w:rPr>
        <w:t>!</w:t>
      </w:r>
    </w:p>
    <w:p w14:paraId="68413D53" w14:textId="77777777" w:rsidR="00CE336A" w:rsidRPr="00177DEC" w:rsidRDefault="00CE336A" w:rsidP="000611D6">
      <w:pPr>
        <w:pStyle w:val="resourcepacket-body"/>
        <w:rPr>
          <w:lang w:val="pt-PT"/>
        </w:rPr>
      </w:pPr>
    </w:p>
    <w:p w14:paraId="0A19865B" w14:textId="05E04128" w:rsidR="000611D6" w:rsidRPr="00177DEC" w:rsidRDefault="006E74B6" w:rsidP="000611D6">
      <w:pPr>
        <w:pStyle w:val="resourcepacket-body"/>
        <w:rPr>
          <w:lang w:val="pt-PT"/>
        </w:rPr>
      </w:pPr>
      <w:r w:rsidRPr="00177DEC">
        <w:rPr>
          <w:lang w:val="pt-PT"/>
        </w:rPr>
        <w:t>Embora o sofrimento físico desta mulher tivesse cessado através da cura física oferecida por Jesus, o príncipe da sinagoga prolongava o seu sofrimento espiritual e emocional com a sua atitude e palavras insensíveis. É por este motivo que algumas das palavras mais forte</w:t>
      </w:r>
      <w:r w:rsidR="0063018D" w:rsidRPr="00177DEC">
        <w:rPr>
          <w:lang w:val="pt-PT"/>
        </w:rPr>
        <w:t>s</w:t>
      </w:r>
      <w:r w:rsidRPr="00177DEC">
        <w:rPr>
          <w:lang w:val="pt-PT"/>
        </w:rPr>
        <w:t xml:space="preserve"> e diretas que encontramos na Bíblia foram dirigidas contra este homem, o qual ocupava uma posição privilegiada. O príncipe da sinagoga tinha a opção de alegrar-se com esta mulher curada, mas ele escolheu prolongar </w:t>
      </w:r>
      <w:r w:rsidR="007930CB" w:rsidRPr="00177DEC">
        <w:rPr>
          <w:lang w:val="pt-PT"/>
        </w:rPr>
        <w:t xml:space="preserve">desnecessariamente </w:t>
      </w:r>
      <w:r w:rsidRPr="00177DEC">
        <w:rPr>
          <w:lang w:val="pt-PT"/>
        </w:rPr>
        <w:t xml:space="preserve">a sua vitimização. </w:t>
      </w:r>
    </w:p>
    <w:p w14:paraId="10441492" w14:textId="09E6D291" w:rsidR="000611D6" w:rsidRPr="00177DEC" w:rsidRDefault="00F35722" w:rsidP="000611D6">
      <w:pPr>
        <w:pStyle w:val="resourcepacket-body"/>
        <w:rPr>
          <w:lang w:val="pt-PT"/>
        </w:rPr>
      </w:pPr>
      <w:r w:rsidRPr="00177DEC">
        <w:rPr>
          <w:lang w:val="pt-PT"/>
        </w:rPr>
        <w:lastRenderedPageBreak/>
        <w:t xml:space="preserve">Jesus não apenas defendeu a mulher curada, como também se posicionou ao lado dela. Ao chamá-la de ‘filha de Abraão,’ Jesus colocou também Abraão ao lado da mulher e </w:t>
      </w:r>
      <w:proofErr w:type="spellStart"/>
      <w:r w:rsidRPr="00177DEC">
        <w:rPr>
          <w:lang w:val="pt-PT"/>
        </w:rPr>
        <w:t>dEle</w:t>
      </w:r>
      <w:proofErr w:type="spellEnd"/>
      <w:r w:rsidRPr="00177DEC">
        <w:rPr>
          <w:lang w:val="pt-PT"/>
        </w:rPr>
        <w:t>. O príncipe da sinagoga, em sua oposição à cura, inferia que preferia que a mulher permanecesse cativa—cativa de Satanás. Assim, o príncipe da sinagoga colocou-se na posição pouco desejada do lado de Satanás, em oposição a Jesus, à ‘filha de Abraão’ e ao próprio Abraão.</w:t>
      </w:r>
    </w:p>
    <w:p w14:paraId="5CFAB03D" w14:textId="77777777" w:rsidR="00CE336A" w:rsidRPr="00177DEC" w:rsidRDefault="00CE336A" w:rsidP="000611D6">
      <w:pPr>
        <w:pStyle w:val="resourcepacket-body"/>
        <w:rPr>
          <w:lang w:val="pt-PT"/>
        </w:rPr>
      </w:pPr>
    </w:p>
    <w:p w14:paraId="1ED5F1C5" w14:textId="2517222B" w:rsidR="000611D6" w:rsidRPr="00177DEC" w:rsidRDefault="005E4B8B" w:rsidP="000611D6">
      <w:pPr>
        <w:pStyle w:val="resourcepacket-body"/>
        <w:rPr>
          <w:lang w:val="pt-PT"/>
        </w:rPr>
      </w:pPr>
      <w:r w:rsidRPr="00177DEC">
        <w:rPr>
          <w:lang w:val="pt-PT"/>
        </w:rPr>
        <w:t xml:space="preserve">Alguns podem tentar ignorar a importância da iniciativa </w:t>
      </w:r>
      <w:r w:rsidR="000611D6" w:rsidRPr="00177DEC">
        <w:rPr>
          <w:lang w:val="pt-PT"/>
        </w:rPr>
        <w:t>“</w:t>
      </w:r>
      <w:proofErr w:type="spellStart"/>
      <w:r w:rsidR="000611D6" w:rsidRPr="00177DEC">
        <w:rPr>
          <w:lang w:val="pt-PT"/>
        </w:rPr>
        <w:t>End</w:t>
      </w:r>
      <w:proofErr w:type="spellEnd"/>
      <w:r w:rsidR="000611D6" w:rsidRPr="00177DEC">
        <w:rPr>
          <w:lang w:val="pt-PT"/>
        </w:rPr>
        <w:t xml:space="preserve"> </w:t>
      </w:r>
      <w:proofErr w:type="spellStart"/>
      <w:r w:rsidR="000611D6" w:rsidRPr="00177DEC">
        <w:rPr>
          <w:lang w:val="pt-PT"/>
        </w:rPr>
        <w:t>it</w:t>
      </w:r>
      <w:proofErr w:type="spellEnd"/>
      <w:r w:rsidR="000611D6" w:rsidRPr="00177DEC">
        <w:rPr>
          <w:lang w:val="pt-PT"/>
        </w:rPr>
        <w:t xml:space="preserve"> </w:t>
      </w:r>
      <w:proofErr w:type="spellStart"/>
      <w:r w:rsidR="000611D6" w:rsidRPr="00177DEC">
        <w:rPr>
          <w:lang w:val="pt-PT"/>
        </w:rPr>
        <w:t>Now</w:t>
      </w:r>
      <w:proofErr w:type="spellEnd"/>
      <w:r w:rsidR="00C00A77" w:rsidRPr="00177DEC">
        <w:rPr>
          <w:lang w:val="pt-PT"/>
        </w:rPr>
        <w:t>”</w:t>
      </w:r>
      <w:r w:rsidR="0063018D" w:rsidRPr="00177DEC">
        <w:rPr>
          <w:lang w:val="pt-PT"/>
        </w:rPr>
        <w:t xml:space="preserve"> (Pôr Fim Agora).</w:t>
      </w:r>
      <w:r w:rsidR="000611D6" w:rsidRPr="00177DEC">
        <w:rPr>
          <w:lang w:val="pt-PT"/>
        </w:rPr>
        <w:t xml:space="preserve"> </w:t>
      </w:r>
      <w:r w:rsidR="00C00A77" w:rsidRPr="00177DEC">
        <w:rPr>
          <w:lang w:val="pt-PT"/>
        </w:rPr>
        <w:t>Podem arranjar muitos motivos e desculpas como este príncipe da sinagoga. Podem afirmar que a Igreja Adventista do Sétimo Dia tem a missão de proclamar a verdade e que não devemos ser distraídos por estas questões sociais—insinuando que estamos a diluir a nossa mensagem com o ‘evangelho social</w:t>
      </w:r>
      <w:r w:rsidR="000611D6" w:rsidRPr="00177DEC">
        <w:rPr>
          <w:lang w:val="pt-PT"/>
        </w:rPr>
        <w:t>.’</w:t>
      </w:r>
    </w:p>
    <w:p w14:paraId="4F085226" w14:textId="77777777" w:rsidR="00AB1311" w:rsidRPr="00177DEC" w:rsidRDefault="00AB1311" w:rsidP="000611D6">
      <w:pPr>
        <w:pStyle w:val="resourcepacket-body"/>
        <w:rPr>
          <w:lang w:val="pt-PT"/>
        </w:rPr>
      </w:pPr>
    </w:p>
    <w:p w14:paraId="10A8C60C" w14:textId="161EE35A" w:rsidR="000611D6" w:rsidRPr="00177DEC" w:rsidRDefault="000611D6" w:rsidP="000611D6">
      <w:pPr>
        <w:pStyle w:val="resourcepacket-body"/>
        <w:rPr>
          <w:lang w:val="pt-PT"/>
        </w:rPr>
      </w:pPr>
      <w:r w:rsidRPr="00177DEC">
        <w:rPr>
          <w:lang w:val="pt-PT"/>
        </w:rPr>
        <w:t>Not</w:t>
      </w:r>
      <w:r w:rsidR="00C00A77" w:rsidRPr="00177DEC">
        <w:rPr>
          <w:lang w:val="pt-PT"/>
        </w:rPr>
        <w:t xml:space="preserve">emos estas palavras importantes de </w:t>
      </w:r>
      <w:r w:rsidRPr="00177DEC">
        <w:rPr>
          <w:lang w:val="pt-PT"/>
        </w:rPr>
        <w:t xml:space="preserve">Ellen </w:t>
      </w:r>
      <w:proofErr w:type="spellStart"/>
      <w:r w:rsidRPr="00177DEC">
        <w:rPr>
          <w:lang w:val="pt-PT"/>
        </w:rPr>
        <w:t>White</w:t>
      </w:r>
      <w:proofErr w:type="spellEnd"/>
      <w:r w:rsidR="005905C3" w:rsidRPr="00177DEC">
        <w:rPr>
          <w:lang w:val="pt-PT"/>
        </w:rPr>
        <w:t xml:space="preserve"> </w:t>
      </w:r>
      <w:r w:rsidR="00C00A77" w:rsidRPr="00177DEC">
        <w:rPr>
          <w:lang w:val="pt-PT"/>
        </w:rPr>
        <w:t xml:space="preserve">no livro </w:t>
      </w:r>
      <w:r w:rsidR="005905C3" w:rsidRPr="00177DEC">
        <w:rPr>
          <w:i/>
          <w:iCs/>
          <w:lang w:val="pt-PT"/>
        </w:rPr>
        <w:t>M</w:t>
      </w:r>
      <w:r w:rsidR="00C00A77" w:rsidRPr="00177DEC">
        <w:rPr>
          <w:i/>
          <w:iCs/>
          <w:lang w:val="pt-PT"/>
        </w:rPr>
        <w:t>edicina e Salvação</w:t>
      </w:r>
      <w:r w:rsidRPr="00177DEC">
        <w:rPr>
          <w:lang w:val="pt-PT"/>
        </w:rPr>
        <w:t>:</w:t>
      </w:r>
    </w:p>
    <w:p w14:paraId="1ADE4389" w14:textId="77777777" w:rsidR="00CE336A" w:rsidRPr="00177DEC" w:rsidRDefault="00CE336A" w:rsidP="000611D6">
      <w:pPr>
        <w:pStyle w:val="resourcepacket-body"/>
        <w:rPr>
          <w:lang w:val="pt-PT"/>
        </w:rPr>
      </w:pPr>
    </w:p>
    <w:p w14:paraId="35C265AB" w14:textId="5B33C354" w:rsidR="000611D6" w:rsidRPr="00177DEC" w:rsidRDefault="00BC5518" w:rsidP="00AB1311">
      <w:pPr>
        <w:pStyle w:val="resourcepacket-body"/>
        <w:ind w:left="720"/>
        <w:rPr>
          <w:lang w:val="pt-PT"/>
        </w:rPr>
      </w:pPr>
      <w:r w:rsidRPr="00177DEC">
        <w:rPr>
          <w:lang w:val="pt-PT"/>
        </w:rPr>
        <w:t>A verdadeira compaixão entre o homem e seus semelhantes, deve ser o sinal que distingue os que amam e temem a Deus, dos que são indiferentes quanto a Sua lei. Quão grande foi a compaixão que Cristo expressou, ao vir a este mundo para dar a vida em sacrifício de um mundo moribundo! Sua religião levava à prática de genuíno trabalho médico-missionário. Era Ele um poder restaurador. “Misericórdia quero, e não sacrifícios</w:t>
      </w:r>
      <w:r w:rsidR="0063018D" w:rsidRPr="00177DEC">
        <w:rPr>
          <w:lang w:val="pt-PT"/>
        </w:rPr>
        <w:t>,</w:t>
      </w:r>
      <w:r w:rsidRPr="00177DEC">
        <w:rPr>
          <w:lang w:val="pt-PT"/>
        </w:rPr>
        <w:t>” disse Ele. Este é o teste que o Grande Autor da verdade usava para distinguir a verdadeira religião, da falsa. Deus quer que Seus médicos-missionários procedam com a ternura e compaixão que Cristo mostraria se estivesse em nosso mundo</w:t>
      </w:r>
      <w:r w:rsidR="00AB1311" w:rsidRPr="00177DEC">
        <w:rPr>
          <w:lang w:val="pt-PT"/>
        </w:rPr>
        <w:t>.</w:t>
      </w:r>
      <w:r w:rsidR="00AB1311" w:rsidRPr="00177DEC">
        <w:rPr>
          <w:rStyle w:val="FootnoteReference"/>
          <w:lang w:val="pt-PT"/>
        </w:rPr>
        <w:footnoteReference w:id="6"/>
      </w:r>
      <w:r w:rsidR="000611D6" w:rsidRPr="00177DEC">
        <w:rPr>
          <w:lang w:val="pt-PT"/>
        </w:rPr>
        <w:t xml:space="preserve"> </w:t>
      </w:r>
    </w:p>
    <w:p w14:paraId="7DC32A82" w14:textId="77777777" w:rsidR="000611D6" w:rsidRPr="00177DEC" w:rsidRDefault="000611D6" w:rsidP="000611D6">
      <w:pPr>
        <w:pStyle w:val="resourcepacket-body"/>
        <w:rPr>
          <w:lang w:val="pt-PT"/>
        </w:rPr>
      </w:pPr>
    </w:p>
    <w:p w14:paraId="4342B1D1" w14:textId="5460734C" w:rsidR="000611D6" w:rsidRPr="00177DEC" w:rsidRDefault="00C00A77" w:rsidP="000611D6">
      <w:pPr>
        <w:pStyle w:val="resourcepacket-body"/>
        <w:rPr>
          <w:lang w:val="pt-PT"/>
        </w:rPr>
      </w:pPr>
      <w:r w:rsidRPr="00177DEC">
        <w:rPr>
          <w:lang w:val="pt-PT"/>
        </w:rPr>
        <w:t xml:space="preserve">Não podemos ignorar as mulheres que são marginalizadas ou que sofrem abuso ou opressão. Temos o dever constante de proteger e salvaguardar qualquer mulher nestas circunstâncias perversas. Estou muito feliz porque a Igreja Adventista </w:t>
      </w:r>
      <w:r w:rsidR="00316569" w:rsidRPr="00177DEC">
        <w:rPr>
          <w:lang w:val="pt-PT"/>
        </w:rPr>
        <w:t>do Sétimo Dia tem um Departamento dos Ministérios da Mulher representad</w:t>
      </w:r>
      <w:r w:rsidR="0063018D" w:rsidRPr="00177DEC">
        <w:rPr>
          <w:lang w:val="pt-PT"/>
        </w:rPr>
        <w:t>o</w:t>
      </w:r>
      <w:r w:rsidR="00316569" w:rsidRPr="00177DEC">
        <w:rPr>
          <w:lang w:val="pt-PT"/>
        </w:rPr>
        <w:t xml:space="preserve"> a cada nível da nossa organização, o qual deve também ser representado em cada congregação. Regozijo-me porque estão a facilitar esta iniciativa importante </w:t>
      </w:r>
      <w:r w:rsidR="0063018D" w:rsidRPr="00177DEC">
        <w:rPr>
          <w:lang w:val="pt-PT"/>
        </w:rPr>
        <w:t>do projeto</w:t>
      </w:r>
      <w:r w:rsidR="00316569" w:rsidRPr="00177DEC">
        <w:rPr>
          <w:lang w:val="pt-PT"/>
        </w:rPr>
        <w:t xml:space="preserve"> </w:t>
      </w:r>
      <w:proofErr w:type="spellStart"/>
      <w:r w:rsidR="000611D6" w:rsidRPr="00177DEC">
        <w:rPr>
          <w:b/>
          <w:bCs/>
          <w:lang w:val="pt-PT"/>
        </w:rPr>
        <w:t>end</w:t>
      </w:r>
      <w:r w:rsidR="000611D6" w:rsidRPr="00177DEC">
        <w:rPr>
          <w:b/>
          <w:bCs/>
          <w:color w:val="C00000"/>
          <w:lang w:val="pt-PT"/>
        </w:rPr>
        <w:t>it</w:t>
      </w:r>
      <w:r w:rsidR="000611D6" w:rsidRPr="00177DEC">
        <w:rPr>
          <w:b/>
          <w:bCs/>
          <w:lang w:val="pt-PT"/>
        </w:rPr>
        <w:t>now</w:t>
      </w:r>
      <w:proofErr w:type="spellEnd"/>
      <w:r w:rsidR="000611D6" w:rsidRPr="00177DEC">
        <w:rPr>
          <w:vertAlign w:val="superscript"/>
          <w:lang w:val="pt-PT"/>
        </w:rPr>
        <w:t>®</w:t>
      </w:r>
      <w:r w:rsidR="000611D6" w:rsidRPr="00177DEC">
        <w:rPr>
          <w:lang w:val="pt-PT"/>
        </w:rPr>
        <w:t xml:space="preserve">. </w:t>
      </w:r>
    </w:p>
    <w:p w14:paraId="150EE817" w14:textId="77777777" w:rsidR="00CE336A" w:rsidRPr="00177DEC" w:rsidRDefault="00CE336A" w:rsidP="000611D6">
      <w:pPr>
        <w:pStyle w:val="resourcepacket-body"/>
        <w:rPr>
          <w:lang w:val="pt-PT"/>
        </w:rPr>
      </w:pPr>
    </w:p>
    <w:p w14:paraId="70AC6AAD" w14:textId="76FA757C" w:rsidR="000611D6" w:rsidRPr="00177DEC" w:rsidRDefault="00316569" w:rsidP="000611D6">
      <w:pPr>
        <w:pStyle w:val="resourcepacket-body"/>
        <w:rPr>
          <w:lang w:val="pt-PT"/>
        </w:rPr>
      </w:pPr>
      <w:r w:rsidRPr="00177DEC">
        <w:rPr>
          <w:lang w:val="pt-PT"/>
        </w:rPr>
        <w:t xml:space="preserve">Estou </w:t>
      </w:r>
      <w:r w:rsidR="007930CB" w:rsidRPr="00177DEC">
        <w:rPr>
          <w:lang w:val="pt-PT"/>
        </w:rPr>
        <w:t>muito feliz</w:t>
      </w:r>
      <w:r w:rsidRPr="00177DEC">
        <w:rPr>
          <w:lang w:val="pt-PT"/>
        </w:rPr>
        <w:t xml:space="preserve"> porque a Igreja Adventista do Sétimo Dia tem a </w:t>
      </w:r>
      <w:proofErr w:type="spellStart"/>
      <w:r w:rsidRPr="00177DEC">
        <w:rPr>
          <w:lang w:val="pt-PT"/>
        </w:rPr>
        <w:t>ADRA</w:t>
      </w:r>
      <w:proofErr w:type="spellEnd"/>
      <w:r w:rsidRPr="00177DEC">
        <w:rPr>
          <w:lang w:val="pt-PT"/>
        </w:rPr>
        <w:t xml:space="preserve"> </w:t>
      </w:r>
      <w:r w:rsidR="000611D6" w:rsidRPr="00177DEC">
        <w:rPr>
          <w:lang w:val="pt-PT"/>
        </w:rPr>
        <w:t>(</w:t>
      </w:r>
      <w:r w:rsidR="007947D6" w:rsidRPr="00177DEC">
        <w:rPr>
          <w:lang w:val="pt-PT"/>
        </w:rPr>
        <w:t>Associação Adventista para o Desenvolvimento, Recursos e Assistência</w:t>
      </w:r>
      <w:r w:rsidR="000611D6" w:rsidRPr="00177DEC">
        <w:rPr>
          <w:lang w:val="pt-PT"/>
        </w:rPr>
        <w:t xml:space="preserve">), </w:t>
      </w:r>
      <w:r w:rsidRPr="00177DEC">
        <w:rPr>
          <w:lang w:val="pt-PT"/>
        </w:rPr>
        <w:t xml:space="preserve">que opera lugares de segurança especiais para mulheres e meninas abusadas, traficadas ou vendidas </w:t>
      </w:r>
      <w:r w:rsidR="0063018D" w:rsidRPr="00177DEC">
        <w:rPr>
          <w:lang w:val="pt-PT"/>
        </w:rPr>
        <w:t>para os fins</w:t>
      </w:r>
      <w:r w:rsidRPr="00177DEC">
        <w:rPr>
          <w:lang w:val="pt-PT"/>
        </w:rPr>
        <w:t xml:space="preserve"> mais satânic</w:t>
      </w:r>
      <w:r w:rsidR="0063018D" w:rsidRPr="00177DEC">
        <w:rPr>
          <w:lang w:val="pt-PT"/>
        </w:rPr>
        <w:t>o</w:t>
      </w:r>
      <w:r w:rsidRPr="00177DEC">
        <w:rPr>
          <w:lang w:val="pt-PT"/>
        </w:rPr>
        <w:t xml:space="preserve">s. </w:t>
      </w:r>
    </w:p>
    <w:p w14:paraId="43C43593" w14:textId="77777777" w:rsidR="00AB1311" w:rsidRPr="00177DEC" w:rsidRDefault="00AB1311" w:rsidP="000611D6">
      <w:pPr>
        <w:pStyle w:val="resourcepacket-body"/>
        <w:rPr>
          <w:lang w:val="pt-PT"/>
        </w:rPr>
      </w:pPr>
    </w:p>
    <w:p w14:paraId="21856131" w14:textId="1753E7F0" w:rsidR="000611D6" w:rsidRPr="00177DEC" w:rsidRDefault="00316569" w:rsidP="000611D6">
      <w:pPr>
        <w:pStyle w:val="resourcepacket-body"/>
        <w:rPr>
          <w:lang w:val="pt-PT"/>
        </w:rPr>
      </w:pPr>
      <w:r w:rsidRPr="00177DEC">
        <w:rPr>
          <w:lang w:val="pt-PT"/>
        </w:rPr>
        <w:t>Em cada lugar e em cada congregação, temos que p</w:t>
      </w:r>
      <w:r w:rsidR="0063018D" w:rsidRPr="00177DEC">
        <w:rPr>
          <w:lang w:val="pt-PT"/>
        </w:rPr>
        <w:t>ô</w:t>
      </w:r>
      <w:r w:rsidRPr="00177DEC">
        <w:rPr>
          <w:lang w:val="pt-PT"/>
        </w:rPr>
        <w:t>r fim a isto agora</w:t>
      </w:r>
      <w:r w:rsidR="000611D6" w:rsidRPr="00177DEC">
        <w:rPr>
          <w:lang w:val="pt-PT"/>
        </w:rPr>
        <w:t xml:space="preserve">! </w:t>
      </w:r>
    </w:p>
    <w:p w14:paraId="7B83A802" w14:textId="77777777" w:rsidR="00CE336A" w:rsidRPr="00177DEC" w:rsidRDefault="00CE336A" w:rsidP="000611D6">
      <w:pPr>
        <w:pStyle w:val="resourcepacket-body"/>
        <w:rPr>
          <w:lang w:val="pt-PT"/>
        </w:rPr>
      </w:pPr>
    </w:p>
    <w:p w14:paraId="14EE4F79" w14:textId="482BF071" w:rsidR="000611D6" w:rsidRPr="00177DEC" w:rsidRDefault="00FD2628" w:rsidP="00CE336A">
      <w:pPr>
        <w:pStyle w:val="resourcepacket-section1"/>
        <w:rPr>
          <w:color w:val="2F5496" w:themeColor="accent1" w:themeShade="BF"/>
          <w:lang w:val="pt-PT"/>
        </w:rPr>
      </w:pPr>
      <w:r w:rsidRPr="00177DEC">
        <w:rPr>
          <w:color w:val="2F5496" w:themeColor="accent1" w:themeShade="BF"/>
          <w:lang w:val="pt-PT"/>
        </w:rPr>
        <w:t>Conclusão</w:t>
      </w:r>
    </w:p>
    <w:p w14:paraId="40000E91" w14:textId="77777777" w:rsidR="00AB1311" w:rsidRPr="00177DEC" w:rsidRDefault="00AB1311" w:rsidP="000611D6">
      <w:pPr>
        <w:pStyle w:val="resourcepacket-body"/>
        <w:rPr>
          <w:lang w:val="pt-PT"/>
        </w:rPr>
      </w:pPr>
    </w:p>
    <w:p w14:paraId="156B910D" w14:textId="693346A1" w:rsidR="000611D6" w:rsidRPr="00177DEC" w:rsidRDefault="007947D6" w:rsidP="000611D6">
      <w:pPr>
        <w:pStyle w:val="resourcepacket-body"/>
        <w:rPr>
          <w:lang w:val="pt-PT"/>
        </w:rPr>
      </w:pPr>
      <w:r w:rsidRPr="00177DEC">
        <w:rPr>
          <w:lang w:val="pt-PT"/>
        </w:rPr>
        <w:t>Como é que terminou a visita de Jesus a esta sinagoga</w:t>
      </w:r>
      <w:r w:rsidR="000611D6" w:rsidRPr="00177DEC">
        <w:rPr>
          <w:lang w:val="pt-PT"/>
        </w:rPr>
        <w:t>?</w:t>
      </w:r>
    </w:p>
    <w:p w14:paraId="4A1C464A" w14:textId="77777777" w:rsidR="00CE336A" w:rsidRPr="00177DEC" w:rsidRDefault="00CE336A" w:rsidP="000611D6">
      <w:pPr>
        <w:pStyle w:val="resourcepacket-body"/>
        <w:rPr>
          <w:lang w:val="pt-PT"/>
        </w:rPr>
      </w:pPr>
    </w:p>
    <w:p w14:paraId="5AA86D1F" w14:textId="5746335D" w:rsidR="000611D6" w:rsidRPr="00177DEC" w:rsidRDefault="00A45A97" w:rsidP="000611D6">
      <w:pPr>
        <w:pStyle w:val="resourcepacket-body"/>
        <w:rPr>
          <w:lang w:val="pt-PT"/>
        </w:rPr>
      </w:pPr>
      <w:r w:rsidRPr="00177DEC">
        <w:rPr>
          <w:lang w:val="pt-PT"/>
        </w:rPr>
        <w:t>A mulher recebeu diversas curas: física, emocional, espiritual e talvez sexual.</w:t>
      </w:r>
    </w:p>
    <w:p w14:paraId="6DD18FA9" w14:textId="77777777" w:rsidR="00CE336A" w:rsidRPr="00177DEC" w:rsidRDefault="00CE336A" w:rsidP="000611D6">
      <w:pPr>
        <w:pStyle w:val="resourcepacket-body"/>
        <w:rPr>
          <w:lang w:val="pt-PT"/>
        </w:rPr>
      </w:pPr>
    </w:p>
    <w:p w14:paraId="0A6F3075" w14:textId="383F724D" w:rsidR="000611D6" w:rsidRPr="00177DEC" w:rsidRDefault="00A45A97" w:rsidP="000611D6">
      <w:pPr>
        <w:pStyle w:val="resourcepacket-body"/>
        <w:rPr>
          <w:lang w:val="pt-PT"/>
        </w:rPr>
      </w:pPr>
      <w:r w:rsidRPr="00177DEC">
        <w:rPr>
          <w:lang w:val="pt-PT"/>
        </w:rPr>
        <w:t xml:space="preserve">A imagem que permanece é a de uma mulher curada, em pé direita e ereta, a louvar a Deus. Esta filha de Abraão, que vivia curvada, torna-se um modelo para as pessoas de todas as épocas—mostrando o que Jesus pode fazer com uma pessoa curvada e </w:t>
      </w:r>
      <w:r w:rsidR="0063018D" w:rsidRPr="00177DEC">
        <w:rPr>
          <w:lang w:val="pt-PT"/>
        </w:rPr>
        <w:t>deformada</w:t>
      </w:r>
      <w:r w:rsidRPr="00177DEC">
        <w:rPr>
          <w:lang w:val="pt-PT"/>
        </w:rPr>
        <w:t xml:space="preserve"> por Satanás</w:t>
      </w:r>
      <w:r w:rsidR="000611D6" w:rsidRPr="00177DEC">
        <w:rPr>
          <w:lang w:val="pt-PT"/>
        </w:rPr>
        <w:t>.</w:t>
      </w:r>
    </w:p>
    <w:p w14:paraId="65569477" w14:textId="77777777" w:rsidR="00CE336A" w:rsidRPr="00177DEC" w:rsidRDefault="00CE336A" w:rsidP="000611D6">
      <w:pPr>
        <w:pStyle w:val="resourcepacket-body"/>
        <w:rPr>
          <w:lang w:val="pt-PT"/>
        </w:rPr>
      </w:pPr>
    </w:p>
    <w:p w14:paraId="66A2A516" w14:textId="0865B922" w:rsidR="000611D6" w:rsidRPr="00177DEC" w:rsidRDefault="00A45A97" w:rsidP="000611D6">
      <w:pPr>
        <w:pStyle w:val="resourcepacket-body"/>
        <w:rPr>
          <w:lang w:val="pt-PT"/>
        </w:rPr>
      </w:pPr>
      <w:r w:rsidRPr="00177DEC">
        <w:rPr>
          <w:lang w:val="pt-PT"/>
        </w:rPr>
        <w:t>Deseja que Jesus o(a) cure—que dê nova forma à sua vida e ao seu futuro</w:t>
      </w:r>
      <w:r w:rsidR="000611D6" w:rsidRPr="00177DEC">
        <w:rPr>
          <w:lang w:val="pt-PT"/>
        </w:rPr>
        <w:t>?</w:t>
      </w:r>
    </w:p>
    <w:p w14:paraId="68E62455" w14:textId="77777777" w:rsidR="00CE336A" w:rsidRPr="00177DEC" w:rsidRDefault="00CE336A" w:rsidP="000611D6">
      <w:pPr>
        <w:pStyle w:val="resourcepacket-body"/>
        <w:rPr>
          <w:lang w:val="pt-PT"/>
        </w:rPr>
      </w:pPr>
    </w:p>
    <w:p w14:paraId="08A419C2" w14:textId="019B2406" w:rsidR="000611D6" w:rsidRPr="00177DEC" w:rsidRDefault="00A45A97" w:rsidP="000611D6">
      <w:pPr>
        <w:pStyle w:val="resourcepacket-body"/>
        <w:rPr>
          <w:lang w:val="pt-PT"/>
        </w:rPr>
      </w:pPr>
      <w:r w:rsidRPr="00177DEC">
        <w:rPr>
          <w:lang w:val="pt-PT"/>
        </w:rPr>
        <w:t>Talvez h</w:t>
      </w:r>
      <w:r w:rsidR="005B043E" w:rsidRPr="00177DEC">
        <w:rPr>
          <w:lang w:val="pt-PT"/>
        </w:rPr>
        <w:t>ajam</w:t>
      </w:r>
      <w:r w:rsidRPr="00177DEC">
        <w:rPr>
          <w:lang w:val="pt-PT"/>
        </w:rPr>
        <w:t xml:space="preserve"> alguns homens hoje aqui que podem estar a pensar </w:t>
      </w:r>
      <w:r w:rsidR="00C1306C" w:rsidRPr="00177DEC">
        <w:rPr>
          <w:lang w:val="pt-PT"/>
        </w:rPr>
        <w:t>na forma como têm tratado as mulher</w:t>
      </w:r>
      <w:r w:rsidR="0063018D" w:rsidRPr="00177DEC">
        <w:rPr>
          <w:lang w:val="pt-PT"/>
        </w:rPr>
        <w:t>es</w:t>
      </w:r>
      <w:r w:rsidR="00C1306C" w:rsidRPr="00177DEC">
        <w:rPr>
          <w:lang w:val="pt-PT"/>
        </w:rPr>
        <w:t xml:space="preserve"> ou uma mulher específica.</w:t>
      </w:r>
      <w:r w:rsidR="000611D6" w:rsidRPr="00177DEC">
        <w:rPr>
          <w:lang w:val="pt-PT"/>
        </w:rPr>
        <w:t xml:space="preserve"> </w:t>
      </w:r>
      <w:r w:rsidR="00A015C1" w:rsidRPr="00177DEC">
        <w:rPr>
          <w:lang w:val="pt-PT"/>
        </w:rPr>
        <w:t xml:space="preserve">Talvez a sua atitude com relação às mulheres não seja </w:t>
      </w:r>
      <w:r w:rsidR="0063018D" w:rsidRPr="00177DEC">
        <w:rPr>
          <w:lang w:val="pt-PT"/>
        </w:rPr>
        <w:t>a</w:t>
      </w:r>
      <w:r w:rsidR="00A015C1" w:rsidRPr="00177DEC">
        <w:rPr>
          <w:lang w:val="pt-PT"/>
        </w:rPr>
        <w:t xml:space="preserve"> que </w:t>
      </w:r>
      <w:r w:rsidR="0063018D" w:rsidRPr="00177DEC">
        <w:rPr>
          <w:lang w:val="pt-PT"/>
        </w:rPr>
        <w:t>devia ser</w:t>
      </w:r>
      <w:r w:rsidR="00A015C1" w:rsidRPr="00177DEC">
        <w:rPr>
          <w:lang w:val="pt-PT"/>
        </w:rPr>
        <w:t xml:space="preserve">. Talvez alguns homens aqui estão a entender que não têm tido um comportamento Cristão na forma como têm tratado as mulheres ou uma mulher. Em vez de mostrarem amor Cristão, talvez estes homens entendam agora que têm sido </w:t>
      </w:r>
      <w:r w:rsidR="00575503" w:rsidRPr="00177DEC">
        <w:rPr>
          <w:lang w:val="pt-PT"/>
        </w:rPr>
        <w:t>cruéis</w:t>
      </w:r>
      <w:r w:rsidR="00A015C1" w:rsidRPr="00177DEC">
        <w:rPr>
          <w:lang w:val="pt-PT"/>
        </w:rPr>
        <w:t xml:space="preserve"> e rudes. </w:t>
      </w:r>
      <w:r w:rsidR="0063018D" w:rsidRPr="00177DEC">
        <w:rPr>
          <w:lang w:val="pt-PT"/>
        </w:rPr>
        <w:t>E</w:t>
      </w:r>
      <w:r w:rsidR="00A015C1" w:rsidRPr="00177DEC">
        <w:rPr>
          <w:lang w:val="pt-PT"/>
        </w:rPr>
        <w:t xml:space="preserve">ste é o momento destes homens pedirem a Jesus um coração novo, </w:t>
      </w:r>
      <w:r w:rsidR="00A015C1" w:rsidRPr="00177DEC">
        <w:rPr>
          <w:lang w:val="pt-PT"/>
        </w:rPr>
        <w:lastRenderedPageBreak/>
        <w:t>para que possam tratar as mulheres da mesma forma que Jesus as tratou</w:t>
      </w:r>
      <w:r w:rsidR="000611D6" w:rsidRPr="00177DEC">
        <w:rPr>
          <w:lang w:val="pt-PT"/>
        </w:rPr>
        <w:t>—</w:t>
      </w:r>
      <w:r w:rsidR="00A015C1" w:rsidRPr="00177DEC">
        <w:rPr>
          <w:lang w:val="pt-PT"/>
        </w:rPr>
        <w:t>com bondade, compaixão e respeito.</w:t>
      </w:r>
    </w:p>
    <w:p w14:paraId="03BDABEE" w14:textId="77777777" w:rsidR="0063018D" w:rsidRPr="00177DEC" w:rsidRDefault="0063018D" w:rsidP="000611D6">
      <w:pPr>
        <w:pStyle w:val="resourcepacket-body"/>
        <w:rPr>
          <w:lang w:val="pt-PT"/>
        </w:rPr>
      </w:pPr>
    </w:p>
    <w:p w14:paraId="1A7CD602" w14:textId="6BE998BA" w:rsidR="000611D6" w:rsidRPr="00177DEC" w:rsidRDefault="00F63F25" w:rsidP="000611D6">
      <w:pPr>
        <w:pStyle w:val="resourcepacket-body"/>
        <w:rPr>
          <w:lang w:val="pt-PT"/>
        </w:rPr>
      </w:pPr>
      <w:r w:rsidRPr="00177DEC">
        <w:rPr>
          <w:lang w:val="pt-PT"/>
        </w:rPr>
        <w:t xml:space="preserve">Talvez </w:t>
      </w:r>
      <w:r w:rsidR="00A015C1" w:rsidRPr="00177DEC">
        <w:rPr>
          <w:lang w:val="pt-PT"/>
        </w:rPr>
        <w:t>h</w:t>
      </w:r>
      <w:r w:rsidR="00DE488D" w:rsidRPr="00177DEC">
        <w:rPr>
          <w:lang w:val="pt-PT"/>
        </w:rPr>
        <w:t>ajam</w:t>
      </w:r>
      <w:r w:rsidR="00A015C1" w:rsidRPr="00177DEC">
        <w:rPr>
          <w:lang w:val="pt-PT"/>
        </w:rPr>
        <w:t xml:space="preserve"> aqui hoje mulheres que se identificam com esta mulher curvada, porque também sofrem. Assim como Jesus a curou, Jesus pode tocar em cada uma com o Seu amor puro, remodelando a vossa vida e o vosso futuro. As palavras de Jesus falam a si hoje, assim como falaram à mulher curvada. </w:t>
      </w:r>
    </w:p>
    <w:p w14:paraId="341ABB3E" w14:textId="77777777" w:rsidR="00CE336A" w:rsidRPr="00177DEC" w:rsidRDefault="00CE336A" w:rsidP="000611D6">
      <w:pPr>
        <w:pStyle w:val="resourcepacket-body"/>
        <w:rPr>
          <w:lang w:val="pt-PT"/>
        </w:rPr>
      </w:pPr>
    </w:p>
    <w:p w14:paraId="5306D2C6" w14:textId="39E39AE9" w:rsidR="00AB1311" w:rsidRPr="00177DEC" w:rsidRDefault="009A22D5" w:rsidP="000611D6">
      <w:pPr>
        <w:pStyle w:val="resourcepacket-body"/>
        <w:rPr>
          <w:lang w:val="pt-PT"/>
        </w:rPr>
      </w:pPr>
      <w:r w:rsidRPr="00177DEC">
        <w:rPr>
          <w:lang w:val="pt-PT"/>
        </w:rPr>
        <w:t xml:space="preserve">Ouçamos enquanto leio Lucas 13:12 de cinco versões diferentes: </w:t>
      </w:r>
    </w:p>
    <w:p w14:paraId="068A413B" w14:textId="395F41CB" w:rsidR="00AB1311" w:rsidRPr="00177DEC" w:rsidRDefault="00AB1311" w:rsidP="00AB1311">
      <w:pPr>
        <w:pStyle w:val="resourcepacket-body"/>
        <w:ind w:left="720"/>
        <w:rPr>
          <w:lang w:val="pt-PT"/>
        </w:rPr>
      </w:pPr>
      <w:r w:rsidRPr="00177DEC">
        <w:rPr>
          <w:lang w:val="pt-PT"/>
        </w:rPr>
        <w:t>“</w:t>
      </w:r>
      <w:r w:rsidR="009A22D5" w:rsidRPr="00177DEC">
        <w:rPr>
          <w:lang w:val="pt-PT"/>
        </w:rPr>
        <w:t xml:space="preserve">Mulher, estás </w:t>
      </w:r>
      <w:r w:rsidR="009A22D5" w:rsidRPr="00177DEC">
        <w:rPr>
          <w:b/>
          <w:bCs/>
          <w:lang w:val="pt-PT"/>
        </w:rPr>
        <w:t>livre</w:t>
      </w:r>
      <w:r w:rsidR="009A22D5" w:rsidRPr="00177DEC">
        <w:rPr>
          <w:lang w:val="pt-PT"/>
        </w:rPr>
        <w:t xml:space="preserve"> da tua enfermidade</w:t>
      </w:r>
      <w:r w:rsidR="00FD484E" w:rsidRPr="00177DEC">
        <w:rPr>
          <w:lang w:val="pt-PT"/>
        </w:rPr>
        <w:t>.</w:t>
      </w:r>
      <w:r w:rsidRPr="00177DEC">
        <w:rPr>
          <w:lang w:val="pt-PT"/>
        </w:rPr>
        <w:t>”</w:t>
      </w:r>
      <w:r w:rsidR="00FD484E" w:rsidRPr="00177DEC">
        <w:rPr>
          <w:rStyle w:val="FootnoteReference"/>
          <w:lang w:val="pt-PT"/>
        </w:rPr>
        <w:t xml:space="preserve"> </w:t>
      </w:r>
      <w:r w:rsidR="00FD484E" w:rsidRPr="00177DEC">
        <w:rPr>
          <w:rStyle w:val="FootnoteReference"/>
          <w:lang w:val="pt-PT"/>
        </w:rPr>
        <w:footnoteReference w:id="7"/>
      </w:r>
    </w:p>
    <w:p w14:paraId="31FE9BE2" w14:textId="24DE967F" w:rsidR="00AB1311" w:rsidRPr="00177DEC" w:rsidRDefault="000611D6" w:rsidP="00AB1311">
      <w:pPr>
        <w:pStyle w:val="resourcepacket-body"/>
        <w:ind w:left="720"/>
        <w:rPr>
          <w:lang w:val="pt-PT"/>
        </w:rPr>
      </w:pPr>
      <w:r w:rsidRPr="00177DEC">
        <w:rPr>
          <w:lang w:val="pt-PT"/>
        </w:rPr>
        <w:t>“</w:t>
      </w:r>
      <w:r w:rsidR="009A22D5" w:rsidRPr="00177DEC">
        <w:rPr>
          <w:lang w:val="pt-PT"/>
        </w:rPr>
        <w:t xml:space="preserve">Mulher, estás </w:t>
      </w:r>
      <w:r w:rsidR="009A22D5" w:rsidRPr="00177DEC">
        <w:rPr>
          <w:b/>
          <w:bCs/>
          <w:lang w:val="pt-PT"/>
        </w:rPr>
        <w:t>livre</w:t>
      </w:r>
      <w:r w:rsidR="009A22D5" w:rsidRPr="00177DEC">
        <w:rPr>
          <w:lang w:val="pt-PT"/>
        </w:rPr>
        <w:t xml:space="preserve"> do teu mal.”</w:t>
      </w:r>
      <w:r w:rsidR="00FD484E" w:rsidRPr="00177DEC">
        <w:rPr>
          <w:rStyle w:val="FootnoteReference"/>
          <w:lang w:val="pt-PT"/>
        </w:rPr>
        <w:footnoteReference w:id="8"/>
      </w:r>
      <w:r w:rsidRPr="00177DEC">
        <w:rPr>
          <w:lang w:val="pt-PT"/>
        </w:rPr>
        <w:t xml:space="preserve"> </w:t>
      </w:r>
    </w:p>
    <w:p w14:paraId="4908F8F4" w14:textId="0DCB4A22" w:rsidR="00AB1311" w:rsidRPr="00177DEC" w:rsidRDefault="000611D6" w:rsidP="00BE4ACC">
      <w:pPr>
        <w:pStyle w:val="resourcepacket-body"/>
        <w:ind w:left="720"/>
        <w:rPr>
          <w:lang w:val="pt-PT"/>
        </w:rPr>
      </w:pPr>
      <w:r w:rsidRPr="00177DEC">
        <w:rPr>
          <w:lang w:val="pt-PT"/>
        </w:rPr>
        <w:t>“</w:t>
      </w:r>
      <w:r w:rsidR="00BE4ACC" w:rsidRPr="00177DEC">
        <w:rPr>
          <w:lang w:val="pt-PT"/>
        </w:rPr>
        <w:t xml:space="preserve">Mulher, você está </w:t>
      </w:r>
      <w:r w:rsidR="00BE4ACC" w:rsidRPr="00177DEC">
        <w:rPr>
          <w:b/>
          <w:bCs/>
          <w:lang w:val="pt-PT"/>
        </w:rPr>
        <w:t>livre</w:t>
      </w:r>
      <w:r w:rsidR="00BE4ACC" w:rsidRPr="00177DEC">
        <w:rPr>
          <w:lang w:val="pt-PT"/>
        </w:rPr>
        <w:t xml:space="preserve"> da sua doença.</w:t>
      </w:r>
      <w:r w:rsidRPr="00177DEC">
        <w:rPr>
          <w:lang w:val="pt-PT"/>
        </w:rPr>
        <w:t>”</w:t>
      </w:r>
      <w:r w:rsidR="00FD484E" w:rsidRPr="00177DEC">
        <w:rPr>
          <w:rStyle w:val="FootnoteReference"/>
          <w:lang w:val="pt-PT"/>
        </w:rPr>
        <w:footnoteReference w:id="9"/>
      </w:r>
      <w:r w:rsidRPr="00177DEC">
        <w:rPr>
          <w:lang w:val="pt-PT"/>
        </w:rPr>
        <w:t xml:space="preserve"> </w:t>
      </w:r>
    </w:p>
    <w:p w14:paraId="537DFCFF" w14:textId="1BF49166" w:rsidR="00AB1311" w:rsidRPr="00177DEC" w:rsidRDefault="000611D6" w:rsidP="00AB1311">
      <w:pPr>
        <w:pStyle w:val="resourcepacket-body"/>
        <w:ind w:left="720"/>
        <w:rPr>
          <w:lang w:val="pt-PT"/>
        </w:rPr>
      </w:pPr>
      <w:r w:rsidRPr="00177DEC">
        <w:rPr>
          <w:lang w:val="pt-PT"/>
        </w:rPr>
        <w:t>“</w:t>
      </w:r>
      <w:r w:rsidR="00BE4ACC" w:rsidRPr="00177DEC">
        <w:rPr>
          <w:lang w:val="pt-PT"/>
        </w:rPr>
        <w:t xml:space="preserve">Mulher, você está </w:t>
      </w:r>
      <w:r w:rsidR="00BE4ACC" w:rsidRPr="00177DEC">
        <w:rPr>
          <w:b/>
          <w:bCs/>
          <w:lang w:val="pt-PT"/>
        </w:rPr>
        <w:t>curada</w:t>
      </w:r>
      <w:r w:rsidR="00FD484E" w:rsidRPr="00177DEC">
        <w:rPr>
          <w:lang w:val="pt-PT"/>
        </w:rPr>
        <w:t>.</w:t>
      </w:r>
      <w:r w:rsidRPr="00177DEC">
        <w:rPr>
          <w:lang w:val="pt-PT"/>
        </w:rPr>
        <w:t>”</w:t>
      </w:r>
      <w:r w:rsidR="00FD484E" w:rsidRPr="00177DEC">
        <w:rPr>
          <w:rStyle w:val="FootnoteReference"/>
          <w:lang w:val="pt-PT"/>
        </w:rPr>
        <w:footnoteReference w:id="10"/>
      </w:r>
      <w:r w:rsidRPr="00177DEC">
        <w:rPr>
          <w:lang w:val="pt-PT"/>
        </w:rPr>
        <w:t xml:space="preserve"> </w:t>
      </w:r>
    </w:p>
    <w:p w14:paraId="422ADCD9" w14:textId="4FABE10A" w:rsidR="000611D6" w:rsidRPr="00177DEC" w:rsidRDefault="000611D6" w:rsidP="00AB1311">
      <w:pPr>
        <w:pStyle w:val="resourcepacket-body"/>
        <w:ind w:left="720"/>
        <w:rPr>
          <w:lang w:val="pt-PT"/>
        </w:rPr>
      </w:pPr>
      <w:r w:rsidRPr="00177DEC">
        <w:rPr>
          <w:lang w:val="pt-PT"/>
        </w:rPr>
        <w:t>“</w:t>
      </w:r>
      <w:r w:rsidR="00536E0D" w:rsidRPr="00177DEC">
        <w:rPr>
          <w:lang w:val="pt-PT"/>
        </w:rPr>
        <w:t xml:space="preserve">Mulher, estás </w:t>
      </w:r>
      <w:r w:rsidR="00536E0D" w:rsidRPr="00177DEC">
        <w:rPr>
          <w:b/>
          <w:bCs/>
          <w:lang w:val="pt-PT"/>
        </w:rPr>
        <w:t>curada</w:t>
      </w:r>
      <w:r w:rsidR="00536E0D" w:rsidRPr="00177DEC">
        <w:rPr>
          <w:lang w:val="pt-PT"/>
        </w:rPr>
        <w:t xml:space="preserve"> da tua doença</w:t>
      </w:r>
      <w:r w:rsidRPr="00177DEC">
        <w:rPr>
          <w:lang w:val="pt-PT"/>
        </w:rPr>
        <w:t>!”</w:t>
      </w:r>
      <w:r w:rsidR="00FD484E" w:rsidRPr="00177DEC">
        <w:rPr>
          <w:rStyle w:val="FootnoteReference"/>
          <w:lang w:val="pt-PT"/>
        </w:rPr>
        <w:footnoteReference w:id="11"/>
      </w:r>
    </w:p>
    <w:p w14:paraId="645BED0A" w14:textId="6841B8D7" w:rsidR="00CE336A" w:rsidRPr="00177DEC" w:rsidRDefault="00CE336A" w:rsidP="000611D6">
      <w:pPr>
        <w:pStyle w:val="resourcepacket-body"/>
        <w:rPr>
          <w:lang w:val="pt-PT"/>
        </w:rPr>
      </w:pPr>
    </w:p>
    <w:p w14:paraId="01674DAC" w14:textId="5EBD4CD9" w:rsidR="000611D6" w:rsidRPr="00177DEC" w:rsidRDefault="002326B5" w:rsidP="000611D6">
      <w:pPr>
        <w:pStyle w:val="resourcepacket-body"/>
        <w:rPr>
          <w:lang w:val="pt-PT"/>
        </w:rPr>
      </w:pPr>
      <w:r w:rsidRPr="00177DEC">
        <w:rPr>
          <w:lang w:val="pt-PT"/>
        </w:rPr>
        <w:t xml:space="preserve">Naquele Sábado, naquela cidade, naquela sinagoga, Jesus fez cessar o sofrimento daquela mulher. Jesus </w:t>
      </w:r>
      <w:r w:rsidR="00D34081" w:rsidRPr="00177DEC">
        <w:rPr>
          <w:lang w:val="pt-PT"/>
        </w:rPr>
        <w:t>pôs fim</w:t>
      </w:r>
      <w:r w:rsidRPr="00177DEC">
        <w:rPr>
          <w:lang w:val="pt-PT"/>
        </w:rPr>
        <w:t xml:space="preserve"> à forma como aquela mulher tinha sido tratada durante dezoito anos. </w:t>
      </w:r>
      <w:r w:rsidR="00833F57" w:rsidRPr="00177DEC">
        <w:rPr>
          <w:lang w:val="pt-PT"/>
        </w:rPr>
        <w:t>Ele pôs fim</w:t>
      </w:r>
      <w:r w:rsidRPr="00177DEC">
        <w:rPr>
          <w:lang w:val="pt-PT"/>
        </w:rPr>
        <w:t>!</w:t>
      </w:r>
      <w:r w:rsidR="000611D6" w:rsidRPr="00177DEC">
        <w:rPr>
          <w:lang w:val="pt-PT"/>
        </w:rPr>
        <w:t xml:space="preserve"> </w:t>
      </w:r>
    </w:p>
    <w:p w14:paraId="0DDF6707" w14:textId="77777777" w:rsidR="00CE336A" w:rsidRPr="00177DEC" w:rsidRDefault="00CE336A" w:rsidP="000611D6">
      <w:pPr>
        <w:pStyle w:val="resourcepacket-body"/>
        <w:rPr>
          <w:lang w:val="pt-PT"/>
        </w:rPr>
      </w:pPr>
    </w:p>
    <w:p w14:paraId="731B74FB" w14:textId="33C7BF00" w:rsidR="000611D6" w:rsidRPr="00177DEC" w:rsidRDefault="002326B5" w:rsidP="000611D6">
      <w:pPr>
        <w:pStyle w:val="resourcepacket-body"/>
        <w:rPr>
          <w:lang w:val="pt-PT"/>
        </w:rPr>
      </w:pPr>
      <w:r w:rsidRPr="00177DEC">
        <w:rPr>
          <w:lang w:val="pt-PT"/>
        </w:rPr>
        <w:t xml:space="preserve">Hoje, neste Sábado, em </w:t>
      </w:r>
      <w:r w:rsidR="000611D6" w:rsidRPr="00177DEC">
        <w:rPr>
          <w:b/>
          <w:bCs/>
          <w:lang w:val="pt-PT"/>
        </w:rPr>
        <w:t>[</w:t>
      </w:r>
      <w:r w:rsidRPr="00177DEC">
        <w:rPr>
          <w:b/>
          <w:bCs/>
          <w:lang w:val="pt-PT"/>
        </w:rPr>
        <w:t>escrever o nome do local</w:t>
      </w:r>
      <w:r w:rsidR="000611D6" w:rsidRPr="00177DEC">
        <w:rPr>
          <w:b/>
          <w:bCs/>
          <w:lang w:val="pt-PT"/>
        </w:rPr>
        <w:t>]</w:t>
      </w:r>
      <w:r w:rsidR="000611D6" w:rsidRPr="00177DEC">
        <w:rPr>
          <w:lang w:val="pt-PT"/>
        </w:rPr>
        <w:t xml:space="preserve">, </w:t>
      </w:r>
      <w:r w:rsidRPr="00177DEC">
        <w:rPr>
          <w:lang w:val="pt-PT"/>
        </w:rPr>
        <w:t xml:space="preserve">nesta igreja, Jesus deseja também </w:t>
      </w:r>
      <w:r w:rsidR="00D34081" w:rsidRPr="00177DEC">
        <w:rPr>
          <w:lang w:val="pt-PT"/>
        </w:rPr>
        <w:t>pôr</w:t>
      </w:r>
      <w:r w:rsidRPr="00177DEC">
        <w:rPr>
          <w:lang w:val="pt-PT"/>
        </w:rPr>
        <w:t xml:space="preserve"> fim</w:t>
      </w:r>
      <w:r w:rsidR="00D34081" w:rsidRPr="00177DEC">
        <w:rPr>
          <w:lang w:val="pt-PT"/>
        </w:rPr>
        <w:t xml:space="preserve"> agora</w:t>
      </w:r>
      <w:r w:rsidR="000611D6" w:rsidRPr="00177DEC">
        <w:rPr>
          <w:lang w:val="pt-PT"/>
        </w:rPr>
        <w:t xml:space="preserve">! </w:t>
      </w:r>
    </w:p>
    <w:p w14:paraId="26584C7B" w14:textId="77777777" w:rsidR="00CE336A" w:rsidRPr="00177DEC" w:rsidRDefault="00CE336A" w:rsidP="000611D6">
      <w:pPr>
        <w:pStyle w:val="resourcepacket-body"/>
        <w:rPr>
          <w:lang w:val="pt-PT"/>
        </w:rPr>
      </w:pPr>
    </w:p>
    <w:p w14:paraId="7F63B58B" w14:textId="5D5EDD07" w:rsidR="000611D6" w:rsidRPr="00177DEC" w:rsidRDefault="000611D6" w:rsidP="000611D6">
      <w:pPr>
        <w:pStyle w:val="resourcepacket-body"/>
        <w:rPr>
          <w:lang w:val="pt-PT"/>
        </w:rPr>
      </w:pPr>
      <w:r w:rsidRPr="00177DEC">
        <w:rPr>
          <w:lang w:val="pt-PT"/>
        </w:rPr>
        <w:t xml:space="preserve">Jesus </w:t>
      </w:r>
      <w:r w:rsidR="002326B5" w:rsidRPr="00177DEC">
        <w:rPr>
          <w:lang w:val="pt-PT"/>
        </w:rPr>
        <w:t>não criou ‘filhas de Abraão,’ ‘irmãs de Cristo’ e ‘mães de Israel’ para serem abusadas</w:t>
      </w:r>
      <w:r w:rsidRPr="00177DEC">
        <w:rPr>
          <w:lang w:val="pt-PT"/>
        </w:rPr>
        <w:t xml:space="preserve">! </w:t>
      </w:r>
    </w:p>
    <w:p w14:paraId="17A6B0FD" w14:textId="77777777" w:rsidR="00CE336A" w:rsidRPr="00177DEC" w:rsidRDefault="00CE336A" w:rsidP="000611D6">
      <w:pPr>
        <w:pStyle w:val="resourcepacket-body"/>
        <w:rPr>
          <w:lang w:val="pt-PT"/>
        </w:rPr>
      </w:pPr>
    </w:p>
    <w:p w14:paraId="70638EBB" w14:textId="7613DB02" w:rsidR="00CE336A" w:rsidRPr="00177DEC" w:rsidRDefault="002326B5" w:rsidP="000611D6">
      <w:pPr>
        <w:pStyle w:val="resourcepacket-body"/>
        <w:rPr>
          <w:lang w:val="pt-PT"/>
        </w:rPr>
      </w:pPr>
      <w:r w:rsidRPr="00177DEC">
        <w:rPr>
          <w:lang w:val="pt-PT"/>
        </w:rPr>
        <w:t xml:space="preserve">É tempo de </w:t>
      </w:r>
      <w:r w:rsidR="00D34081" w:rsidRPr="00177DEC">
        <w:rPr>
          <w:lang w:val="pt-PT"/>
        </w:rPr>
        <w:t>pôr</w:t>
      </w:r>
      <w:r w:rsidRPr="00177DEC">
        <w:rPr>
          <w:lang w:val="pt-PT"/>
        </w:rPr>
        <w:t xml:space="preserve"> fim a isto agora</w:t>
      </w:r>
      <w:r w:rsidR="000611D6" w:rsidRPr="00177DEC">
        <w:rPr>
          <w:lang w:val="pt-PT"/>
        </w:rPr>
        <w:t>!</w:t>
      </w:r>
    </w:p>
    <w:p w14:paraId="3E231061" w14:textId="77777777" w:rsidR="00CE336A" w:rsidRPr="00177DEC" w:rsidRDefault="00CE336A" w:rsidP="000611D6">
      <w:pPr>
        <w:pStyle w:val="resourcepacket-body"/>
        <w:rPr>
          <w:lang w:val="pt-PT"/>
        </w:rPr>
      </w:pPr>
    </w:p>
    <w:p w14:paraId="0A98F636" w14:textId="36679099" w:rsidR="000611D6" w:rsidRPr="00177DEC" w:rsidRDefault="000611D6" w:rsidP="000611D6">
      <w:pPr>
        <w:pStyle w:val="resourcepacket-body"/>
        <w:rPr>
          <w:lang w:val="pt-PT"/>
        </w:rPr>
      </w:pPr>
      <w:r w:rsidRPr="00177DEC">
        <w:rPr>
          <w:lang w:val="pt-PT"/>
        </w:rPr>
        <w:br w:type="page"/>
      </w:r>
    </w:p>
    <w:p w14:paraId="779301B7" w14:textId="7BBDE1B2" w:rsidR="00AC15E1" w:rsidRPr="00177DEC" w:rsidRDefault="00AC15E1" w:rsidP="009D3BBA">
      <w:pPr>
        <w:pStyle w:val="resourcepacket-heading1"/>
        <w:jc w:val="left"/>
        <w:rPr>
          <w:b w:val="0"/>
          <w:bCs w:val="0"/>
          <w:color w:val="2F5496" w:themeColor="accent1" w:themeShade="BF"/>
          <w:lang w:val="pt-PT"/>
        </w:rPr>
      </w:pPr>
      <w:bookmarkStart w:id="8" w:name="_Toc41981395"/>
      <w:r w:rsidRPr="00177DEC">
        <w:rPr>
          <w:b w:val="0"/>
          <w:bCs w:val="0"/>
          <w:color w:val="2F5496" w:themeColor="accent1" w:themeShade="BF"/>
          <w:lang w:val="pt-PT"/>
        </w:rPr>
        <w:lastRenderedPageBreak/>
        <w:t>Semin</w:t>
      </w:r>
      <w:r w:rsidR="00536E0D" w:rsidRPr="00177DEC">
        <w:rPr>
          <w:b w:val="0"/>
          <w:bCs w:val="0"/>
          <w:color w:val="2F5496" w:themeColor="accent1" w:themeShade="BF"/>
          <w:lang w:val="pt-PT"/>
        </w:rPr>
        <w:t>ário</w:t>
      </w:r>
      <w:bookmarkEnd w:id="8"/>
    </w:p>
    <w:p w14:paraId="20D93DFA" w14:textId="77777777" w:rsidR="00AC15E1" w:rsidRPr="00177DEC" w:rsidRDefault="00AC15E1" w:rsidP="00AC15E1">
      <w:pPr>
        <w:pStyle w:val="resourcepacket-body"/>
        <w:rPr>
          <w:lang w:val="pt-PT"/>
        </w:rPr>
      </w:pPr>
    </w:p>
    <w:p w14:paraId="48FEBF3A" w14:textId="3D52D055" w:rsidR="00AC15E1" w:rsidRPr="00177DEC" w:rsidRDefault="00536E0D" w:rsidP="00E62B8D">
      <w:pPr>
        <w:pStyle w:val="resourcepacket-heading1"/>
        <w:outlineLvl w:val="9"/>
        <w:rPr>
          <w:lang w:val="pt-PT"/>
        </w:rPr>
      </w:pPr>
      <w:bookmarkStart w:id="9" w:name="_Toc37925362"/>
      <w:r w:rsidRPr="00177DEC">
        <w:rPr>
          <w:lang w:val="pt-PT"/>
        </w:rPr>
        <w:t>AS FERIDAS DO ABUSO</w:t>
      </w:r>
      <w:bookmarkEnd w:id="9"/>
      <w:r w:rsidRPr="00177DEC">
        <w:rPr>
          <w:lang w:val="pt-PT"/>
        </w:rPr>
        <w:t>:</w:t>
      </w:r>
    </w:p>
    <w:p w14:paraId="33671241" w14:textId="710B96DD" w:rsidR="00AC15E1" w:rsidRPr="00177DEC" w:rsidRDefault="00536E0D" w:rsidP="00E62B8D">
      <w:pPr>
        <w:pStyle w:val="resourcepacket-heading1"/>
        <w:outlineLvl w:val="9"/>
        <w:rPr>
          <w:sz w:val="28"/>
          <w:szCs w:val="28"/>
          <w:lang w:val="pt-PT"/>
        </w:rPr>
      </w:pPr>
      <w:bookmarkStart w:id="10" w:name="_Toc37925363"/>
      <w:r w:rsidRPr="00177DEC">
        <w:rPr>
          <w:sz w:val="28"/>
          <w:szCs w:val="28"/>
          <w:lang w:val="pt-PT"/>
        </w:rPr>
        <w:t>Podemos Fazer Mais</w:t>
      </w:r>
      <w:r w:rsidR="00AC15E1" w:rsidRPr="00177DEC">
        <w:rPr>
          <w:sz w:val="28"/>
          <w:szCs w:val="28"/>
          <w:lang w:val="pt-PT"/>
        </w:rPr>
        <w:t>?</w:t>
      </w:r>
      <w:bookmarkEnd w:id="10"/>
    </w:p>
    <w:p w14:paraId="136FBD2D" w14:textId="77777777" w:rsidR="005C7140" w:rsidRPr="00177DEC" w:rsidRDefault="005C7140" w:rsidP="005C7140">
      <w:pPr>
        <w:pStyle w:val="resourcepacket-body"/>
        <w:jc w:val="center"/>
        <w:rPr>
          <w:rFonts w:ascii="Times New Roman" w:hAnsi="Times New Roman" w:cs="Times New Roman"/>
          <w:lang w:val="pt-PT"/>
        </w:rPr>
      </w:pPr>
    </w:p>
    <w:p w14:paraId="7A3F1697" w14:textId="659F343D" w:rsidR="005C7140" w:rsidRPr="00177DEC" w:rsidRDefault="00536E0D" w:rsidP="005C7140">
      <w:pPr>
        <w:pStyle w:val="resourcepacket-body"/>
        <w:jc w:val="center"/>
        <w:rPr>
          <w:lang w:val="pt-PT"/>
        </w:rPr>
      </w:pPr>
      <w:r w:rsidRPr="00177DEC">
        <w:rPr>
          <w:lang w:val="pt-PT"/>
        </w:rPr>
        <w:t>Publicado em</w:t>
      </w:r>
      <w:r w:rsidR="005C7140" w:rsidRPr="00177DEC">
        <w:rPr>
          <w:lang w:val="pt-PT"/>
        </w:rPr>
        <w:t xml:space="preserve"> </w:t>
      </w:r>
      <w:proofErr w:type="spellStart"/>
      <w:r w:rsidR="005C7140" w:rsidRPr="00177DEC">
        <w:rPr>
          <w:i/>
          <w:iCs/>
          <w:lang w:val="pt-PT"/>
        </w:rPr>
        <w:t>Ministry</w:t>
      </w:r>
      <w:proofErr w:type="spellEnd"/>
      <w:r w:rsidR="00CE336A" w:rsidRPr="00177DEC">
        <w:rPr>
          <w:i/>
          <w:iCs/>
          <w:lang w:val="pt-PT"/>
        </w:rPr>
        <w:t>®</w:t>
      </w:r>
      <w:r w:rsidR="005C7140" w:rsidRPr="00177DEC">
        <w:rPr>
          <w:lang w:val="pt-PT"/>
        </w:rPr>
        <w:t xml:space="preserve"> </w:t>
      </w:r>
      <w:r w:rsidRPr="00177DEC">
        <w:rPr>
          <w:lang w:val="pt-PT"/>
        </w:rPr>
        <w:t xml:space="preserve">Revista Internacional para Pastores, Novembro de </w:t>
      </w:r>
      <w:r w:rsidR="006E292F" w:rsidRPr="00177DEC">
        <w:rPr>
          <w:lang w:val="pt-PT"/>
        </w:rPr>
        <w:t>2018</w:t>
      </w:r>
    </w:p>
    <w:p w14:paraId="7B28EA67" w14:textId="703778EE" w:rsidR="00594E4E" w:rsidRPr="00177DEC" w:rsidRDefault="00536E0D" w:rsidP="005C7140">
      <w:pPr>
        <w:pStyle w:val="resourcepacket-body"/>
        <w:jc w:val="center"/>
        <w:rPr>
          <w:lang w:val="pt-PT"/>
        </w:rPr>
      </w:pPr>
      <w:r w:rsidRPr="00177DEC">
        <w:rPr>
          <w:lang w:val="pt-PT"/>
        </w:rPr>
        <w:t>Usado com Permissão</w:t>
      </w:r>
    </w:p>
    <w:p w14:paraId="1B721E64" w14:textId="05DA6393" w:rsidR="00594E4E" w:rsidRPr="00177DEC" w:rsidRDefault="00536E0D" w:rsidP="005C7140">
      <w:pPr>
        <w:pStyle w:val="resourcepacket-body"/>
        <w:jc w:val="center"/>
        <w:rPr>
          <w:lang w:val="pt-PT"/>
        </w:rPr>
      </w:pPr>
      <w:r w:rsidRPr="00177DEC">
        <w:rPr>
          <w:lang w:val="pt-PT"/>
        </w:rPr>
        <w:t>Escrito pela</w:t>
      </w:r>
      <w:r w:rsidR="00594E4E" w:rsidRPr="00177DEC">
        <w:rPr>
          <w:lang w:val="pt-PT"/>
        </w:rPr>
        <w:t xml:space="preserve"> Dr</w:t>
      </w:r>
      <w:r w:rsidRPr="00177DEC">
        <w:rPr>
          <w:lang w:val="pt-PT"/>
        </w:rPr>
        <w:t>a</w:t>
      </w:r>
      <w:r w:rsidR="00594E4E" w:rsidRPr="00177DEC">
        <w:rPr>
          <w:lang w:val="pt-PT"/>
        </w:rPr>
        <w:t xml:space="preserve">. Katia G. </w:t>
      </w:r>
      <w:proofErr w:type="spellStart"/>
      <w:r w:rsidR="00594E4E" w:rsidRPr="00177DEC">
        <w:rPr>
          <w:lang w:val="pt-PT"/>
        </w:rPr>
        <w:t>Reinert</w:t>
      </w:r>
      <w:proofErr w:type="spellEnd"/>
      <w:r w:rsidR="00594E4E" w:rsidRPr="00177DEC">
        <w:rPr>
          <w:lang w:val="pt-PT"/>
        </w:rPr>
        <w:t xml:space="preserve">, </w:t>
      </w:r>
      <w:r w:rsidRPr="00177DEC">
        <w:rPr>
          <w:lang w:val="pt-PT"/>
        </w:rPr>
        <w:t>Diretora Associada dos Ministérios da Saúde d</w:t>
      </w:r>
      <w:r w:rsidR="00575503" w:rsidRPr="00177DEC">
        <w:rPr>
          <w:lang w:val="pt-PT"/>
        </w:rPr>
        <w:t>a</w:t>
      </w:r>
      <w:r w:rsidRPr="00177DEC">
        <w:rPr>
          <w:lang w:val="pt-PT"/>
        </w:rPr>
        <w:t xml:space="preserve"> CG</w:t>
      </w:r>
    </w:p>
    <w:p w14:paraId="13431656" w14:textId="566CE130" w:rsidR="00AC15E1" w:rsidRPr="00177DEC" w:rsidRDefault="00AC15E1" w:rsidP="00AC15E1">
      <w:pPr>
        <w:pStyle w:val="resourcepacket-body"/>
        <w:rPr>
          <w:rFonts w:ascii="Times New Roman" w:hAnsi="Times New Roman" w:cs="Times New Roman"/>
          <w:lang w:val="pt-PT"/>
        </w:rPr>
      </w:pPr>
    </w:p>
    <w:p w14:paraId="2A07CAE7" w14:textId="77777777" w:rsidR="00AC15E1" w:rsidRPr="00177DEC" w:rsidRDefault="00AC15E1" w:rsidP="00AC15E1">
      <w:pPr>
        <w:pStyle w:val="resourcepacket-body"/>
        <w:rPr>
          <w:rFonts w:ascii="Times New Roman" w:hAnsi="Times New Roman" w:cs="Times New Roman"/>
          <w:lang w:val="pt-PT"/>
        </w:rPr>
      </w:pPr>
    </w:p>
    <w:p w14:paraId="078600D5" w14:textId="2C8FF26F" w:rsidR="00AC15E1" w:rsidRPr="00177DEC" w:rsidRDefault="00536E0D" w:rsidP="00AC15E1">
      <w:pPr>
        <w:pStyle w:val="resourcepacket-body"/>
        <w:rPr>
          <w:rFonts w:ascii="Times New Roman" w:hAnsi="Times New Roman" w:cs="Times New Roman"/>
          <w:i/>
          <w:iCs/>
          <w:lang w:val="pt-PT"/>
        </w:rPr>
      </w:pPr>
      <w:r w:rsidRPr="00177DEC">
        <w:rPr>
          <w:rFonts w:ascii="Times New Roman" w:hAnsi="Times New Roman" w:cs="Times New Roman"/>
          <w:i/>
          <w:iCs/>
          <w:lang w:val="pt-PT"/>
        </w:rPr>
        <w:t xml:space="preserve">Se alguma </w:t>
      </w:r>
      <w:r w:rsidR="00D34081" w:rsidRPr="00177DEC">
        <w:rPr>
          <w:rFonts w:ascii="Times New Roman" w:hAnsi="Times New Roman" w:cs="Times New Roman"/>
          <w:i/>
          <w:iCs/>
          <w:lang w:val="pt-PT"/>
        </w:rPr>
        <w:t xml:space="preserve">vez </w:t>
      </w:r>
      <w:r w:rsidRPr="00177DEC">
        <w:rPr>
          <w:rFonts w:ascii="Times New Roman" w:hAnsi="Times New Roman" w:cs="Times New Roman"/>
          <w:i/>
          <w:iCs/>
          <w:lang w:val="pt-PT"/>
        </w:rPr>
        <w:t>precis</w:t>
      </w:r>
      <w:r w:rsidR="00D34081" w:rsidRPr="00177DEC">
        <w:rPr>
          <w:rFonts w:ascii="Times New Roman" w:hAnsi="Times New Roman" w:cs="Times New Roman"/>
          <w:i/>
          <w:iCs/>
          <w:lang w:val="pt-PT"/>
        </w:rPr>
        <w:t>á</w:t>
      </w:r>
      <w:r w:rsidRPr="00177DEC">
        <w:rPr>
          <w:rFonts w:ascii="Times New Roman" w:hAnsi="Times New Roman" w:cs="Times New Roman"/>
          <w:i/>
          <w:iCs/>
          <w:lang w:val="pt-PT"/>
        </w:rPr>
        <w:t>mos de pastores informados e responsáveis no passado, certamente precisamos deles agora.</w:t>
      </w:r>
    </w:p>
    <w:p w14:paraId="2777D291" w14:textId="77777777" w:rsidR="00AC15E1" w:rsidRPr="00177DEC" w:rsidRDefault="00AC15E1" w:rsidP="00AC15E1">
      <w:pPr>
        <w:pStyle w:val="resourcepacket-body"/>
        <w:rPr>
          <w:lang w:val="pt-PT"/>
        </w:rPr>
      </w:pPr>
    </w:p>
    <w:p w14:paraId="2FC9628C" w14:textId="422F7A65" w:rsidR="008B3EF8" w:rsidRPr="00177DEC" w:rsidRDefault="008B3EF8" w:rsidP="008B3EF8">
      <w:pPr>
        <w:pStyle w:val="resourcepacket-body"/>
        <w:keepNext/>
        <w:framePr w:dropCap="drop" w:lines="3" w:wrap="around" w:vAnchor="text" w:hAnchor="text"/>
        <w:spacing w:line="901" w:lineRule="exact"/>
        <w:textAlignment w:val="baseline"/>
        <w:rPr>
          <w:position w:val="-10"/>
          <w:sz w:val="105"/>
          <w:lang w:val="pt-PT"/>
        </w:rPr>
      </w:pPr>
      <w:r w:rsidRPr="00177DEC">
        <w:rPr>
          <w:position w:val="-10"/>
          <w:sz w:val="105"/>
          <w:lang w:val="pt-PT"/>
        </w:rPr>
        <w:t>M</w:t>
      </w:r>
    </w:p>
    <w:p w14:paraId="2BE4D2F9" w14:textId="59CD3374" w:rsidR="00AC15E1" w:rsidRPr="00177DEC" w:rsidRDefault="00AC15E1" w:rsidP="00AC15E1">
      <w:pPr>
        <w:pStyle w:val="resourcepacket-body"/>
        <w:rPr>
          <w:lang w:val="pt-PT"/>
        </w:rPr>
      </w:pPr>
      <w:r w:rsidRPr="00177DEC">
        <w:rPr>
          <w:lang w:val="pt-PT"/>
        </w:rPr>
        <w:t>ar</w:t>
      </w:r>
      <w:r w:rsidR="00536E0D" w:rsidRPr="00177DEC">
        <w:rPr>
          <w:lang w:val="pt-PT"/>
        </w:rPr>
        <w:t>ia tinha algo importante para contar ao seu esposo, João, mas ela teve que ganhar coragem para dizer o que de</w:t>
      </w:r>
      <w:r w:rsidR="00D23364" w:rsidRPr="00177DEC">
        <w:rPr>
          <w:lang w:val="pt-PT"/>
        </w:rPr>
        <w:t xml:space="preserve">sejava. Finalmente, ela disse-lhe que tinha estado a pensar voltar a estudar para melhorar a sua instrução. </w:t>
      </w:r>
      <w:r w:rsidRPr="00177DEC">
        <w:rPr>
          <w:lang w:val="pt-PT"/>
        </w:rPr>
        <w:t>“</w:t>
      </w:r>
      <w:r w:rsidR="00D23364" w:rsidRPr="00177DEC">
        <w:rPr>
          <w:lang w:val="pt-PT"/>
        </w:rPr>
        <w:t>Porque pensas numa coisa dessas</w:t>
      </w:r>
      <w:r w:rsidRPr="00177DEC">
        <w:rPr>
          <w:lang w:val="pt-PT"/>
        </w:rPr>
        <w:t xml:space="preserve">?” </w:t>
      </w:r>
      <w:r w:rsidR="00D23364" w:rsidRPr="00177DEC">
        <w:rPr>
          <w:lang w:val="pt-PT"/>
        </w:rPr>
        <w:t xml:space="preserve">ele gritou. </w:t>
      </w:r>
      <w:r w:rsidRPr="00177DEC">
        <w:rPr>
          <w:lang w:val="pt-PT"/>
        </w:rPr>
        <w:t>“</w:t>
      </w:r>
      <w:r w:rsidR="00D23364" w:rsidRPr="00177DEC">
        <w:rPr>
          <w:lang w:val="pt-PT"/>
        </w:rPr>
        <w:t>Tu reprovaste os últimos cursos que fizeste e é óbvio que não vais conseguir ter sucesso agora. És estúpida. Nunca vais conseguir aguentar o programa e não vamos jogar dinheiro fora com isto</w:t>
      </w:r>
      <w:r w:rsidRPr="00177DEC">
        <w:rPr>
          <w:lang w:val="pt-PT"/>
        </w:rPr>
        <w:t>.”</w:t>
      </w:r>
      <w:r w:rsidR="00D23364" w:rsidRPr="00177DEC">
        <w:rPr>
          <w:lang w:val="pt-PT"/>
        </w:rPr>
        <w:t xml:space="preserve"> Embora a conversa não tenha resultado em violência física, a mesma produziu feridas. É um exemplo clássico do abuso emocional no casamento. É triste que, esposas como a Maria podem não fazer ideia de que estão em um relacionamento abusivo—muito menos o que fazer com relação à situação.</w:t>
      </w:r>
    </w:p>
    <w:p w14:paraId="4802656D" w14:textId="77777777" w:rsidR="00AC15E1" w:rsidRPr="00177DEC" w:rsidRDefault="00AC15E1" w:rsidP="00AC15E1">
      <w:pPr>
        <w:pStyle w:val="resourcepacket-body"/>
        <w:rPr>
          <w:lang w:val="pt-PT"/>
        </w:rPr>
      </w:pPr>
    </w:p>
    <w:p w14:paraId="047E5F52" w14:textId="09F939C5" w:rsidR="00AC15E1" w:rsidRPr="00177DEC" w:rsidRDefault="00B92E8F" w:rsidP="00AC15E1">
      <w:pPr>
        <w:pStyle w:val="resourcepacket-body"/>
        <w:rPr>
          <w:lang w:val="pt-PT"/>
        </w:rPr>
      </w:pPr>
      <w:r w:rsidRPr="00177DEC">
        <w:rPr>
          <w:lang w:val="pt-PT"/>
        </w:rPr>
        <w:t xml:space="preserve">Os pastores são os líderes espirituais das suas congregações e têm a responsabilidade de </w:t>
      </w:r>
      <w:r w:rsidR="00FE36A6" w:rsidRPr="00177DEC">
        <w:rPr>
          <w:lang w:val="pt-PT"/>
        </w:rPr>
        <w:t xml:space="preserve">representar o modelo de Jesus, o Bom Pastor, e o que Ele faria ao cuidar com compaixão das pessoas abusadas, tanto em suas igrejas como na comunidade. Há provas científicas que as pessoas abusadas </w:t>
      </w:r>
      <w:r w:rsidR="00D34081" w:rsidRPr="00177DEC">
        <w:rPr>
          <w:lang w:val="pt-PT"/>
        </w:rPr>
        <w:t>falam</w:t>
      </w:r>
      <w:r w:rsidR="00FE36A6" w:rsidRPr="00177DEC">
        <w:rPr>
          <w:lang w:val="pt-PT"/>
        </w:rPr>
        <w:t xml:space="preserve"> com os seus pastores, antes de falaram com qualquer outra pessoa sobre o abuso que sofrem. Tenho testemunhado isto pessoalmente. O meu irmão é pastor, o nosso pai é pastor e o nosso avô era pastor. Todavia </w:t>
      </w:r>
      <w:r w:rsidR="00AC15E1" w:rsidRPr="00177DEC">
        <w:rPr>
          <w:lang w:val="pt-PT"/>
        </w:rPr>
        <w:t xml:space="preserve">Justin </w:t>
      </w:r>
      <w:proofErr w:type="spellStart"/>
      <w:r w:rsidR="00AC15E1" w:rsidRPr="00177DEC">
        <w:rPr>
          <w:lang w:val="pt-PT"/>
        </w:rPr>
        <w:t>Holcomb</w:t>
      </w:r>
      <w:proofErr w:type="spellEnd"/>
      <w:r w:rsidR="00AC15E1" w:rsidRPr="00177DEC">
        <w:rPr>
          <w:lang w:val="pt-PT"/>
        </w:rPr>
        <w:t xml:space="preserve"> </w:t>
      </w:r>
      <w:r w:rsidR="00FE36A6" w:rsidRPr="00177DEC">
        <w:rPr>
          <w:lang w:val="pt-PT"/>
        </w:rPr>
        <w:t>e</w:t>
      </w:r>
      <w:r w:rsidR="00AC15E1" w:rsidRPr="00177DEC">
        <w:rPr>
          <w:lang w:val="pt-PT"/>
        </w:rPr>
        <w:t xml:space="preserve"> </w:t>
      </w:r>
      <w:proofErr w:type="spellStart"/>
      <w:r w:rsidR="00AC15E1" w:rsidRPr="00177DEC">
        <w:rPr>
          <w:lang w:val="pt-PT"/>
        </w:rPr>
        <w:t>Lindsey</w:t>
      </w:r>
      <w:proofErr w:type="spellEnd"/>
      <w:r w:rsidR="00AC15E1" w:rsidRPr="00177DEC">
        <w:rPr>
          <w:lang w:val="pt-PT"/>
        </w:rPr>
        <w:t xml:space="preserve"> </w:t>
      </w:r>
      <w:proofErr w:type="spellStart"/>
      <w:r w:rsidR="00AC15E1" w:rsidRPr="00177DEC">
        <w:rPr>
          <w:lang w:val="pt-PT"/>
        </w:rPr>
        <w:t>Holcomb</w:t>
      </w:r>
      <w:proofErr w:type="spellEnd"/>
      <w:r w:rsidR="00AC15E1" w:rsidRPr="00177DEC">
        <w:rPr>
          <w:lang w:val="pt-PT"/>
        </w:rPr>
        <w:t xml:space="preserve"> </w:t>
      </w:r>
      <w:r w:rsidR="00FE36A6" w:rsidRPr="00177DEC">
        <w:rPr>
          <w:lang w:val="pt-PT"/>
        </w:rPr>
        <w:t xml:space="preserve">afirmam que enquanto “’muitas vítimas acreditam que os ministros têm mais potencial para ajudá-las,’ na </w:t>
      </w:r>
      <w:r w:rsidR="00814F1F" w:rsidRPr="00177DEC">
        <w:rPr>
          <w:lang w:val="pt-PT"/>
        </w:rPr>
        <w:t>realidade</w:t>
      </w:r>
      <w:r w:rsidR="00FE36A6" w:rsidRPr="00177DEC">
        <w:rPr>
          <w:lang w:val="pt-PT"/>
        </w:rPr>
        <w:t xml:space="preserve"> ‘[os ministros] são muitas vezes os que menos ajudam e, por vezes, até </w:t>
      </w:r>
      <w:proofErr w:type="spellStart"/>
      <w:r w:rsidR="00FE36A6" w:rsidRPr="00177DEC">
        <w:rPr>
          <w:lang w:val="pt-PT"/>
        </w:rPr>
        <w:t>prejudicam</w:t>
      </w:r>
      <w:r w:rsidR="00AC15E1" w:rsidRPr="00177DEC">
        <w:rPr>
          <w:lang w:val="pt-PT"/>
        </w:rPr>
        <w:t>.</w:t>
      </w:r>
      <w:r w:rsidR="00FE36A6" w:rsidRPr="00177DEC">
        <w:rPr>
          <w:lang w:val="pt-PT"/>
        </w:rPr>
        <w:t>’</w:t>
      </w:r>
      <w:r w:rsidR="00AC15E1" w:rsidRPr="00177DEC">
        <w:rPr>
          <w:lang w:val="pt-PT"/>
        </w:rPr>
        <w:t>”</w:t>
      </w:r>
      <w:r w:rsidR="00AC15E1" w:rsidRPr="00177DEC">
        <w:rPr>
          <w:vertAlign w:val="superscript"/>
          <w:lang w:val="pt-PT"/>
        </w:rPr>
        <w:t>1</w:t>
      </w:r>
      <w:proofErr w:type="spellEnd"/>
    </w:p>
    <w:p w14:paraId="77AD6B21" w14:textId="77777777" w:rsidR="005905C3" w:rsidRPr="00177DEC" w:rsidRDefault="005905C3" w:rsidP="00AC15E1">
      <w:pPr>
        <w:pStyle w:val="resourcepacket-body"/>
        <w:rPr>
          <w:lang w:val="pt-PT"/>
        </w:rPr>
      </w:pPr>
    </w:p>
    <w:p w14:paraId="7F1B7D7D" w14:textId="6CDAB143" w:rsidR="00AC15E1" w:rsidRPr="00177DEC" w:rsidRDefault="002A6805" w:rsidP="00AC15E1">
      <w:pPr>
        <w:pStyle w:val="resourcepacket-body"/>
        <w:rPr>
          <w:lang w:val="pt-PT"/>
        </w:rPr>
      </w:pPr>
      <w:r w:rsidRPr="00177DEC">
        <w:rPr>
          <w:lang w:val="pt-PT"/>
        </w:rPr>
        <w:t xml:space="preserve">Através das suas ações, os pastores podem ser agentes </w:t>
      </w:r>
      <w:r w:rsidR="00D34081" w:rsidRPr="00177DEC">
        <w:rPr>
          <w:lang w:val="pt-PT"/>
        </w:rPr>
        <w:t xml:space="preserve">de </w:t>
      </w:r>
      <w:r w:rsidRPr="00177DEC">
        <w:rPr>
          <w:lang w:val="pt-PT"/>
        </w:rPr>
        <w:t>cura ou contribuir involuntariamente para a perpetuação do abuso, dependendo da forma como reagem</w:t>
      </w:r>
      <w:r w:rsidR="00AC15E1" w:rsidRPr="00177DEC">
        <w:rPr>
          <w:lang w:val="pt-PT"/>
        </w:rPr>
        <w:t xml:space="preserve">. </w:t>
      </w:r>
      <w:r w:rsidRPr="00177DEC">
        <w:rPr>
          <w:lang w:val="pt-PT"/>
        </w:rPr>
        <w:t xml:space="preserve">Se têm uma visão, irão </w:t>
      </w:r>
      <w:r w:rsidR="00AC15E1" w:rsidRPr="00177DEC">
        <w:rPr>
          <w:lang w:val="pt-PT"/>
        </w:rPr>
        <w:t xml:space="preserve">(a) </w:t>
      </w:r>
      <w:r w:rsidRPr="00177DEC">
        <w:rPr>
          <w:lang w:val="pt-PT"/>
        </w:rPr>
        <w:t xml:space="preserve">ajudar as vítimas a </w:t>
      </w:r>
      <w:r w:rsidR="00D34081" w:rsidRPr="00177DEC">
        <w:rPr>
          <w:lang w:val="pt-PT"/>
        </w:rPr>
        <w:t>serem resilientes</w:t>
      </w:r>
      <w:r w:rsidRPr="00177DEC">
        <w:rPr>
          <w:lang w:val="pt-PT"/>
        </w:rPr>
        <w:t xml:space="preserve">, ao capacitá-las na sua aflição, e (b) ajudar </w:t>
      </w:r>
      <w:r w:rsidR="00D52FD0" w:rsidRPr="00177DEC">
        <w:rPr>
          <w:lang w:val="pt-PT"/>
        </w:rPr>
        <w:t>n</w:t>
      </w:r>
      <w:r w:rsidRPr="00177DEC">
        <w:rPr>
          <w:lang w:val="pt-PT"/>
        </w:rPr>
        <w:t>a prevenção, tirando tempo para tomarem conhecimento do abuso</w:t>
      </w:r>
      <w:r w:rsidR="00AC15E1" w:rsidRPr="00177DEC">
        <w:rPr>
          <w:lang w:val="pt-PT"/>
        </w:rPr>
        <w:t>.</w:t>
      </w:r>
    </w:p>
    <w:p w14:paraId="3642881B" w14:textId="77777777" w:rsidR="00AC15E1" w:rsidRPr="00177DEC" w:rsidRDefault="00AC15E1" w:rsidP="00AC15E1">
      <w:pPr>
        <w:pStyle w:val="resourcepacket-body"/>
        <w:rPr>
          <w:rStyle w:val="Strong"/>
          <w:rFonts w:ascii="Times New Roman" w:hAnsi="Times New Roman" w:cs="Times New Roman"/>
          <w:caps/>
          <w:color w:val="04132B"/>
          <w:sz w:val="24"/>
          <w:lang w:val="pt-PT"/>
        </w:rPr>
      </w:pPr>
    </w:p>
    <w:p w14:paraId="5CAA2729" w14:textId="10D97BB1" w:rsidR="00AC15E1" w:rsidRPr="00177DEC" w:rsidRDefault="00D52FD0" w:rsidP="00660313">
      <w:pPr>
        <w:pStyle w:val="resourcepacket-section1"/>
        <w:rPr>
          <w:b w:val="0"/>
          <w:lang w:val="pt-PT"/>
        </w:rPr>
      </w:pPr>
      <w:r w:rsidRPr="00177DEC">
        <w:rPr>
          <w:rStyle w:val="Strong"/>
          <w:rFonts w:cs="Times New Roman"/>
          <w:b/>
          <w:color w:val="2F5496" w:themeColor="accent1" w:themeShade="BF"/>
          <w:sz w:val="24"/>
          <w:lang w:val="pt-PT"/>
        </w:rPr>
        <w:t>Tipos de Abuso</w:t>
      </w:r>
    </w:p>
    <w:p w14:paraId="4730F325" w14:textId="77777777" w:rsidR="00AC15E1" w:rsidRPr="00177DEC" w:rsidRDefault="00AC15E1" w:rsidP="00AC15E1">
      <w:pPr>
        <w:pStyle w:val="resourcepacket-body"/>
        <w:rPr>
          <w:lang w:val="pt-PT"/>
        </w:rPr>
      </w:pPr>
    </w:p>
    <w:p w14:paraId="06AD2863" w14:textId="4B26CA58" w:rsidR="00AC15E1" w:rsidRPr="00177DEC" w:rsidRDefault="00D52FD0" w:rsidP="00AC15E1">
      <w:pPr>
        <w:pStyle w:val="resourcepacket-body"/>
        <w:rPr>
          <w:lang w:val="pt-PT"/>
        </w:rPr>
      </w:pPr>
      <w:r w:rsidRPr="00177DEC">
        <w:rPr>
          <w:lang w:val="pt-PT"/>
        </w:rPr>
        <w:t xml:space="preserve">Embora a violência afete todos, as mulheres, crianças e idosos parecem sofrer </w:t>
      </w:r>
      <w:r w:rsidR="00D34081" w:rsidRPr="00177DEC">
        <w:rPr>
          <w:lang w:val="pt-PT"/>
        </w:rPr>
        <w:t xml:space="preserve">mais </w:t>
      </w:r>
      <w:r w:rsidRPr="00177DEC">
        <w:rPr>
          <w:lang w:val="pt-PT"/>
        </w:rPr>
        <w:t>as consequências do abuso não fatal físico, sexual e psicológico. Consideremos as taxas dos diversos tipos de abuso</w:t>
      </w:r>
      <w:r w:rsidR="00AC15E1" w:rsidRPr="00177DEC">
        <w:rPr>
          <w:lang w:val="pt-PT"/>
        </w:rPr>
        <w:t>:</w:t>
      </w:r>
    </w:p>
    <w:p w14:paraId="3BF3254C" w14:textId="3B822A3D" w:rsidR="00AC15E1" w:rsidRPr="00177DEC" w:rsidRDefault="00CA0BB6" w:rsidP="00AC15E1">
      <w:pPr>
        <w:pStyle w:val="resourcepacket-body"/>
        <w:numPr>
          <w:ilvl w:val="0"/>
          <w:numId w:val="50"/>
        </w:numPr>
        <w:rPr>
          <w:lang w:val="pt-PT"/>
        </w:rPr>
      </w:pPr>
      <w:r w:rsidRPr="00177DEC">
        <w:rPr>
          <w:lang w:val="pt-PT"/>
        </w:rPr>
        <w:t>Um em cada quatro adultos relata ter sido fisicamente abusado em criança.</w:t>
      </w:r>
    </w:p>
    <w:p w14:paraId="79EAAB73" w14:textId="6463D73A" w:rsidR="00AC15E1" w:rsidRPr="00177DEC" w:rsidRDefault="00CA0BB6" w:rsidP="00AC15E1">
      <w:pPr>
        <w:pStyle w:val="resourcepacket-body"/>
        <w:numPr>
          <w:ilvl w:val="0"/>
          <w:numId w:val="50"/>
        </w:numPr>
        <w:rPr>
          <w:lang w:val="pt-PT"/>
        </w:rPr>
      </w:pPr>
      <w:r w:rsidRPr="00177DEC">
        <w:rPr>
          <w:lang w:val="pt-PT"/>
        </w:rPr>
        <w:t>Uma em cada cinco mulheres relata ter sido sexualmente abusada em criança.</w:t>
      </w:r>
    </w:p>
    <w:p w14:paraId="3AC0489F" w14:textId="3D894809" w:rsidR="00AC15E1" w:rsidRPr="00177DEC" w:rsidRDefault="00CA0BB6" w:rsidP="00AC15E1">
      <w:pPr>
        <w:pStyle w:val="resourcepacket-body"/>
        <w:numPr>
          <w:ilvl w:val="0"/>
          <w:numId w:val="50"/>
        </w:numPr>
        <w:rPr>
          <w:lang w:val="pt-PT"/>
        </w:rPr>
      </w:pPr>
      <w:r w:rsidRPr="00177DEC">
        <w:rPr>
          <w:lang w:val="pt-PT"/>
        </w:rPr>
        <w:t xml:space="preserve">Uma em cada três mulheres </w:t>
      </w:r>
      <w:r w:rsidR="003511CC" w:rsidRPr="00177DEC">
        <w:rPr>
          <w:lang w:val="pt-PT"/>
        </w:rPr>
        <w:t xml:space="preserve">foi vítima de violência física ou sexual provocada por um parceiro íntimo, em certa altura da sua vida. </w:t>
      </w:r>
    </w:p>
    <w:p w14:paraId="7DAEE0B0" w14:textId="756268D2" w:rsidR="00AC15E1" w:rsidRPr="00177DEC" w:rsidRDefault="003511CC" w:rsidP="00AC15E1">
      <w:pPr>
        <w:pStyle w:val="resourcepacket-body"/>
        <w:numPr>
          <w:ilvl w:val="0"/>
          <w:numId w:val="50"/>
        </w:numPr>
        <w:rPr>
          <w:lang w:val="pt-PT"/>
        </w:rPr>
      </w:pPr>
      <w:r w:rsidRPr="00177DEC">
        <w:rPr>
          <w:lang w:val="pt-PT"/>
        </w:rPr>
        <w:t xml:space="preserve">Um em cada dezassete adultos mais idosos relatou abuso no último </w:t>
      </w:r>
      <w:proofErr w:type="spellStart"/>
      <w:r w:rsidRPr="00177DEC">
        <w:rPr>
          <w:lang w:val="pt-PT"/>
        </w:rPr>
        <w:t>mês</w:t>
      </w:r>
      <w:r w:rsidR="00AC15E1" w:rsidRPr="00177DEC">
        <w:rPr>
          <w:lang w:val="pt-PT"/>
        </w:rPr>
        <w:t>.</w:t>
      </w:r>
      <w:r w:rsidR="00AC15E1" w:rsidRPr="00177DEC">
        <w:rPr>
          <w:vertAlign w:val="superscript"/>
          <w:lang w:val="pt-PT"/>
        </w:rPr>
        <w:t>2</w:t>
      </w:r>
      <w:proofErr w:type="spellEnd"/>
    </w:p>
    <w:p w14:paraId="38EEB37A" w14:textId="2EDDAFB9" w:rsidR="00AC15E1" w:rsidRPr="00177DEC" w:rsidRDefault="003511CC" w:rsidP="00AC15E1">
      <w:pPr>
        <w:pStyle w:val="resourcepacket-body"/>
        <w:numPr>
          <w:ilvl w:val="0"/>
          <w:numId w:val="50"/>
        </w:numPr>
        <w:rPr>
          <w:lang w:val="pt-PT"/>
        </w:rPr>
      </w:pPr>
      <w:r w:rsidRPr="00177DEC">
        <w:rPr>
          <w:lang w:val="pt-PT"/>
        </w:rPr>
        <w:t xml:space="preserve">As mulheres relatam, durante a sua vida, taxas mais elevadas de exposição </w:t>
      </w:r>
      <w:r w:rsidR="00D34081" w:rsidRPr="00177DEC">
        <w:rPr>
          <w:lang w:val="pt-PT"/>
        </w:rPr>
        <w:t>à</w:t>
      </w:r>
      <w:r w:rsidRPr="00177DEC">
        <w:rPr>
          <w:lang w:val="pt-PT"/>
        </w:rPr>
        <w:t xml:space="preserve"> violação, violência física e perseguição dos que os </w:t>
      </w:r>
      <w:proofErr w:type="spellStart"/>
      <w:r w:rsidRPr="00177DEC">
        <w:rPr>
          <w:lang w:val="pt-PT"/>
        </w:rPr>
        <w:t>homens</w:t>
      </w:r>
      <w:r w:rsidR="00AC15E1" w:rsidRPr="00177DEC">
        <w:rPr>
          <w:lang w:val="pt-PT"/>
        </w:rPr>
        <w:t>.</w:t>
      </w:r>
      <w:r w:rsidR="00AC15E1" w:rsidRPr="00177DEC">
        <w:rPr>
          <w:vertAlign w:val="superscript"/>
          <w:lang w:val="pt-PT"/>
        </w:rPr>
        <w:t>3</w:t>
      </w:r>
      <w:proofErr w:type="spellEnd"/>
    </w:p>
    <w:p w14:paraId="006F2548" w14:textId="3929FEAD" w:rsidR="00AC15E1" w:rsidRPr="00177DEC" w:rsidRDefault="00AC15E1" w:rsidP="00AC15E1">
      <w:pPr>
        <w:pStyle w:val="resourcepacket-body"/>
        <w:rPr>
          <w:rStyle w:val="Strong"/>
          <w:rFonts w:ascii="Times New Roman" w:hAnsi="Times New Roman" w:cs="Times New Roman"/>
          <w:caps/>
          <w:color w:val="04132B"/>
          <w:sz w:val="24"/>
          <w:lang w:val="pt-PT"/>
        </w:rPr>
      </w:pPr>
    </w:p>
    <w:p w14:paraId="1B1C10F6" w14:textId="1EC3663D" w:rsidR="00D34081" w:rsidRPr="00177DEC" w:rsidRDefault="00D34081" w:rsidP="00AC15E1">
      <w:pPr>
        <w:pStyle w:val="resourcepacket-body"/>
        <w:rPr>
          <w:rStyle w:val="Strong"/>
          <w:rFonts w:ascii="Times New Roman" w:hAnsi="Times New Roman" w:cs="Times New Roman"/>
          <w:caps/>
          <w:color w:val="04132B"/>
          <w:sz w:val="24"/>
          <w:lang w:val="pt-PT"/>
        </w:rPr>
      </w:pPr>
    </w:p>
    <w:p w14:paraId="493606D4" w14:textId="38B0D699" w:rsidR="00D34081" w:rsidRPr="00177DEC" w:rsidRDefault="00D34081" w:rsidP="00AC15E1">
      <w:pPr>
        <w:pStyle w:val="resourcepacket-body"/>
        <w:rPr>
          <w:rStyle w:val="Strong"/>
          <w:rFonts w:ascii="Times New Roman" w:hAnsi="Times New Roman" w:cs="Times New Roman"/>
          <w:caps/>
          <w:color w:val="04132B"/>
          <w:sz w:val="24"/>
          <w:lang w:val="pt-PT"/>
        </w:rPr>
      </w:pPr>
    </w:p>
    <w:p w14:paraId="5AEE0E50" w14:textId="77777777" w:rsidR="00D34081" w:rsidRPr="00177DEC" w:rsidRDefault="00D34081" w:rsidP="00660313">
      <w:pPr>
        <w:pStyle w:val="resourcepacket-section1"/>
        <w:rPr>
          <w:rStyle w:val="Strong"/>
          <w:rFonts w:cs="Times New Roman"/>
          <w:b/>
          <w:color w:val="2F5496" w:themeColor="accent1" w:themeShade="BF"/>
          <w:szCs w:val="22"/>
          <w:lang w:val="pt-PT"/>
        </w:rPr>
      </w:pPr>
    </w:p>
    <w:p w14:paraId="38682CC2" w14:textId="7E09D99B" w:rsidR="00AC15E1" w:rsidRPr="00177DEC" w:rsidRDefault="003511CC" w:rsidP="00660313">
      <w:pPr>
        <w:pStyle w:val="resourcepacket-section1"/>
        <w:rPr>
          <w:b w:val="0"/>
          <w:lang w:val="pt-PT"/>
        </w:rPr>
      </w:pPr>
      <w:r w:rsidRPr="00177DEC">
        <w:rPr>
          <w:rStyle w:val="Strong"/>
          <w:rFonts w:cs="Times New Roman"/>
          <w:b/>
          <w:color w:val="2F5496" w:themeColor="accent1" w:themeShade="BF"/>
          <w:szCs w:val="22"/>
          <w:lang w:val="pt-PT"/>
        </w:rPr>
        <w:lastRenderedPageBreak/>
        <w:t>Comum Mas Não Reconhecido</w:t>
      </w:r>
    </w:p>
    <w:p w14:paraId="1FBB2829" w14:textId="77777777" w:rsidR="00660313" w:rsidRPr="00177DEC" w:rsidRDefault="00660313" w:rsidP="00AC15E1">
      <w:pPr>
        <w:pStyle w:val="resourcepacket-body"/>
        <w:rPr>
          <w:lang w:val="pt-PT"/>
        </w:rPr>
      </w:pPr>
    </w:p>
    <w:p w14:paraId="0F89D55D" w14:textId="3240710F" w:rsidR="00AC15E1" w:rsidRPr="00177DEC" w:rsidRDefault="003511CC" w:rsidP="00AC15E1">
      <w:pPr>
        <w:pStyle w:val="resourcepacket-body"/>
        <w:rPr>
          <w:lang w:val="pt-PT"/>
        </w:rPr>
      </w:pPr>
      <w:r w:rsidRPr="00177DEC">
        <w:rPr>
          <w:lang w:val="pt-PT"/>
        </w:rPr>
        <w:t>Embora os danos do abuso físico e sexual sejam imediatamente evidentes, o abuso psicológico é menos reconhecido e abordado—e muitas vezes subestimado. Alguém pode dizer, “Mas ele ou ela nunca me bate</w:t>
      </w:r>
      <w:r w:rsidR="00AC15E1" w:rsidRPr="00177DEC">
        <w:rPr>
          <w:lang w:val="pt-PT"/>
        </w:rPr>
        <w:t xml:space="preserve">. </w:t>
      </w:r>
      <w:r w:rsidR="00117E8A" w:rsidRPr="00177DEC">
        <w:rPr>
          <w:lang w:val="pt-PT"/>
        </w:rPr>
        <w:t>É o seu comportamento realmente abusivo</w:t>
      </w:r>
      <w:r w:rsidR="00AC15E1" w:rsidRPr="00177DEC">
        <w:rPr>
          <w:lang w:val="pt-PT"/>
        </w:rPr>
        <w:t xml:space="preserve">?” </w:t>
      </w:r>
      <w:r w:rsidR="00117E8A" w:rsidRPr="00177DEC">
        <w:rPr>
          <w:lang w:val="pt-PT"/>
        </w:rPr>
        <w:t>Bem—é sim</w:t>
      </w:r>
      <w:r w:rsidR="00AC15E1" w:rsidRPr="00177DEC">
        <w:rPr>
          <w:lang w:val="pt-PT"/>
        </w:rPr>
        <w:t>!</w:t>
      </w:r>
    </w:p>
    <w:p w14:paraId="6F7EED07" w14:textId="77777777" w:rsidR="005905C3" w:rsidRPr="00177DEC" w:rsidRDefault="005905C3" w:rsidP="00AC15E1">
      <w:pPr>
        <w:pStyle w:val="resourcepacket-body"/>
        <w:rPr>
          <w:lang w:val="pt-PT"/>
        </w:rPr>
      </w:pPr>
    </w:p>
    <w:p w14:paraId="35CAFDD1" w14:textId="255D4E9F" w:rsidR="00AC15E1" w:rsidRPr="00177DEC" w:rsidRDefault="00117E8A" w:rsidP="00AC15E1">
      <w:pPr>
        <w:pStyle w:val="resourcepacket-body"/>
        <w:rPr>
          <w:lang w:val="pt-PT"/>
        </w:rPr>
      </w:pPr>
      <w:r w:rsidRPr="00177DEC">
        <w:rPr>
          <w:lang w:val="pt-PT"/>
        </w:rPr>
        <w:t>O abuso psicológico não é apenas real como também tem consequências duradouras. As feridas do abuso físico podem sarar rapidamente, mas as marcas invisíveis do abuso emocional podem demorar mais tempo—se alguma vez for</w:t>
      </w:r>
      <w:r w:rsidR="00D34081" w:rsidRPr="00177DEC">
        <w:rPr>
          <w:lang w:val="pt-PT"/>
        </w:rPr>
        <w:t>e</w:t>
      </w:r>
      <w:r w:rsidRPr="00177DEC">
        <w:rPr>
          <w:lang w:val="pt-PT"/>
        </w:rPr>
        <w:t>m completamente curadas. O abuso emocional pode destruir o amor próprio da pessoa e resultar em vergonha e baix</w:t>
      </w:r>
      <w:r w:rsidR="0098005B" w:rsidRPr="00177DEC">
        <w:rPr>
          <w:lang w:val="pt-PT"/>
        </w:rPr>
        <w:t>a</w:t>
      </w:r>
      <w:r w:rsidRPr="00177DEC">
        <w:rPr>
          <w:lang w:val="pt-PT"/>
        </w:rPr>
        <w:t xml:space="preserve"> autoestima. Lamentavelmente, a forma mais comum de abuso emocional é o abuso verbal, e muitas vezes não é reconhecido como abuso.</w:t>
      </w:r>
    </w:p>
    <w:p w14:paraId="2FDEFBBF" w14:textId="77777777" w:rsidR="00660313" w:rsidRPr="00177DEC" w:rsidRDefault="00660313" w:rsidP="00AC15E1">
      <w:pPr>
        <w:pStyle w:val="resourcepacket-body"/>
        <w:rPr>
          <w:rStyle w:val="Strong"/>
          <w:rFonts w:ascii="Times New Roman" w:hAnsi="Times New Roman" w:cs="Times New Roman"/>
          <w:caps/>
          <w:color w:val="04132B"/>
          <w:sz w:val="24"/>
          <w:lang w:val="pt-PT"/>
        </w:rPr>
      </w:pPr>
    </w:p>
    <w:p w14:paraId="47781B22" w14:textId="0B26B962" w:rsidR="00AC15E1" w:rsidRPr="00177DEC" w:rsidRDefault="00660313" w:rsidP="00660313">
      <w:pPr>
        <w:pStyle w:val="resourcepacket-section1"/>
        <w:rPr>
          <w:b w:val="0"/>
          <w:szCs w:val="22"/>
          <w:lang w:val="pt-PT"/>
        </w:rPr>
      </w:pPr>
      <w:r w:rsidRPr="00177DEC">
        <w:rPr>
          <w:rStyle w:val="Strong"/>
          <w:rFonts w:cs="Times New Roman"/>
          <w:b/>
          <w:color w:val="2F5496" w:themeColor="accent1" w:themeShade="BF"/>
          <w:szCs w:val="22"/>
          <w:lang w:val="pt-PT"/>
        </w:rPr>
        <w:t>Reco</w:t>
      </w:r>
      <w:r w:rsidR="00117E8A" w:rsidRPr="00177DEC">
        <w:rPr>
          <w:rStyle w:val="Strong"/>
          <w:rFonts w:cs="Times New Roman"/>
          <w:b/>
          <w:color w:val="2F5496" w:themeColor="accent1" w:themeShade="BF"/>
          <w:szCs w:val="22"/>
          <w:lang w:val="pt-PT"/>
        </w:rPr>
        <w:t>nhecendo o Abuso Emocional</w:t>
      </w:r>
    </w:p>
    <w:p w14:paraId="04B75B39" w14:textId="77777777" w:rsidR="00660313" w:rsidRPr="00177DEC" w:rsidRDefault="00660313" w:rsidP="00AC15E1">
      <w:pPr>
        <w:pStyle w:val="resourcepacket-body"/>
        <w:rPr>
          <w:lang w:val="pt-PT"/>
        </w:rPr>
      </w:pPr>
    </w:p>
    <w:p w14:paraId="65B5C9E1" w14:textId="539D9357" w:rsidR="00AC15E1" w:rsidRPr="00177DEC" w:rsidRDefault="00810566" w:rsidP="00AC15E1">
      <w:pPr>
        <w:pStyle w:val="resourcepacket-body"/>
        <w:rPr>
          <w:lang w:val="pt-PT"/>
        </w:rPr>
      </w:pPr>
      <w:r w:rsidRPr="00177DEC">
        <w:rPr>
          <w:lang w:val="pt-PT"/>
        </w:rPr>
        <w:t xml:space="preserve">Quando falamos sobre abuso emocional, devemos ter em conta algumas perguntas importantes. Consegue reconhecer o abuso emocional? Como reagiria se alguém abusasse </w:t>
      </w:r>
      <w:r w:rsidR="00713AD7" w:rsidRPr="00177DEC">
        <w:rPr>
          <w:lang w:val="pt-PT"/>
        </w:rPr>
        <w:t>psicologicamente</w:t>
      </w:r>
      <w:r w:rsidRPr="00177DEC">
        <w:rPr>
          <w:lang w:val="pt-PT"/>
        </w:rPr>
        <w:t xml:space="preserve"> de si? O que diz a Bíblia a este respeito? Ao considerarmos estas questões, devemos </w:t>
      </w:r>
      <w:r w:rsidR="009320C0" w:rsidRPr="00177DEC">
        <w:rPr>
          <w:lang w:val="pt-PT"/>
        </w:rPr>
        <w:t>deixar claro que, embora as mulheres sejam vítimas de taxas mais elevadas de abuso físico e sexual do que os homens, as pesquisas nos Estados Unidos da América sugerem que, no caso d</w:t>
      </w:r>
      <w:r w:rsidR="00186ED6" w:rsidRPr="00177DEC">
        <w:rPr>
          <w:lang w:val="pt-PT"/>
        </w:rPr>
        <w:t>o</w:t>
      </w:r>
      <w:r w:rsidR="009320C0" w:rsidRPr="00177DEC">
        <w:rPr>
          <w:lang w:val="pt-PT"/>
        </w:rPr>
        <w:t xml:space="preserve"> abuso emocional, as taxas são semelhantes para ambos os géneros.</w:t>
      </w:r>
    </w:p>
    <w:p w14:paraId="10419475" w14:textId="77777777" w:rsidR="00660313" w:rsidRPr="00177DEC" w:rsidRDefault="00660313" w:rsidP="00AC15E1">
      <w:pPr>
        <w:pStyle w:val="resourcepacket-body"/>
        <w:rPr>
          <w:lang w:val="pt-PT"/>
        </w:rPr>
      </w:pPr>
    </w:p>
    <w:p w14:paraId="0A0EB779" w14:textId="5FDE9602" w:rsidR="00AC15E1" w:rsidRPr="00177DEC" w:rsidRDefault="00D176D9" w:rsidP="00AC15E1">
      <w:pPr>
        <w:pStyle w:val="resourcepacket-body"/>
        <w:rPr>
          <w:lang w:val="pt-PT"/>
        </w:rPr>
      </w:pPr>
      <w:r w:rsidRPr="00177DEC">
        <w:rPr>
          <w:lang w:val="pt-PT"/>
        </w:rPr>
        <w:t xml:space="preserve">Em uma pesquisa realizada nos Estados Unidos, 8,079 homens e 9,970 mulheres </w:t>
      </w:r>
      <w:r w:rsidR="00EF34A6" w:rsidRPr="00177DEC">
        <w:rPr>
          <w:lang w:val="pt-PT"/>
        </w:rPr>
        <w:t>responderam a perguntas</w:t>
      </w:r>
      <w:r w:rsidR="004F3096" w:rsidRPr="00177DEC">
        <w:rPr>
          <w:lang w:val="pt-PT"/>
        </w:rPr>
        <w:t xml:space="preserve"> sobre abuso que tinham sofrido nos doze meses anteriores e também a</w:t>
      </w:r>
      <w:r w:rsidR="00186ED6" w:rsidRPr="00177DEC">
        <w:rPr>
          <w:lang w:val="pt-PT"/>
        </w:rPr>
        <w:t>cerca da</w:t>
      </w:r>
      <w:r w:rsidR="004F3096" w:rsidRPr="00177DEC">
        <w:rPr>
          <w:lang w:val="pt-PT"/>
        </w:rPr>
        <w:t xml:space="preserve"> sua exposição ao abuso durante a vida. Quase um terço (pouco mais de 48 por</w:t>
      </w:r>
      <w:r w:rsidR="00C87FC6" w:rsidRPr="00177DEC">
        <w:rPr>
          <w:lang w:val="pt-PT"/>
        </w:rPr>
        <w:t xml:space="preserve"> </w:t>
      </w:r>
      <w:r w:rsidR="004F3096" w:rsidRPr="00177DEC">
        <w:rPr>
          <w:lang w:val="pt-PT"/>
        </w:rPr>
        <w:t>cento) de cada género relatou agressão psicológica através d</w:t>
      </w:r>
      <w:r w:rsidR="00B6163F" w:rsidRPr="00177DEC">
        <w:rPr>
          <w:lang w:val="pt-PT"/>
        </w:rPr>
        <w:t>o abuso psicológico ou controlo coercivo</w:t>
      </w:r>
      <w:r w:rsidR="00713AD7" w:rsidRPr="00177DEC">
        <w:rPr>
          <w:lang w:val="pt-PT"/>
        </w:rPr>
        <w:t xml:space="preserve"> durante a sua </w:t>
      </w:r>
      <w:proofErr w:type="spellStart"/>
      <w:r w:rsidR="00713AD7" w:rsidRPr="00177DEC">
        <w:rPr>
          <w:lang w:val="pt-PT"/>
        </w:rPr>
        <w:t>vida</w:t>
      </w:r>
      <w:r w:rsidR="00AC15E1" w:rsidRPr="00177DEC">
        <w:rPr>
          <w:lang w:val="pt-PT"/>
        </w:rPr>
        <w:t>.</w:t>
      </w:r>
      <w:r w:rsidR="00AC15E1" w:rsidRPr="00177DEC">
        <w:rPr>
          <w:vertAlign w:val="superscript"/>
          <w:lang w:val="pt-PT"/>
        </w:rPr>
        <w:t>4</w:t>
      </w:r>
      <w:proofErr w:type="spellEnd"/>
    </w:p>
    <w:p w14:paraId="18847883" w14:textId="77777777" w:rsidR="005905C3" w:rsidRPr="00177DEC" w:rsidRDefault="005905C3" w:rsidP="00AC15E1">
      <w:pPr>
        <w:pStyle w:val="resourcepacket-body"/>
        <w:rPr>
          <w:lang w:val="pt-PT"/>
        </w:rPr>
      </w:pPr>
    </w:p>
    <w:p w14:paraId="71A164A9" w14:textId="1AB119C2" w:rsidR="00AC15E1" w:rsidRPr="00177DEC" w:rsidRDefault="00713AD7" w:rsidP="00AC15E1">
      <w:pPr>
        <w:pStyle w:val="resourcepacket-body"/>
        <w:rPr>
          <w:lang w:val="pt-PT"/>
        </w:rPr>
      </w:pPr>
      <w:r w:rsidRPr="00177DEC">
        <w:rPr>
          <w:lang w:val="pt-PT"/>
        </w:rPr>
        <w:t>As diferenças surgem na forma d</w:t>
      </w:r>
      <w:r w:rsidR="00186ED6" w:rsidRPr="00177DEC">
        <w:rPr>
          <w:lang w:val="pt-PT"/>
        </w:rPr>
        <w:t>o</w:t>
      </w:r>
      <w:r w:rsidRPr="00177DEC">
        <w:rPr>
          <w:lang w:val="pt-PT"/>
        </w:rPr>
        <w:t xml:space="preserve"> abuso emocional. Mais mulheres do que homens são vítimas de agressão verbal ou expressiva do seu parceiro íntimo, mas ambos os géneros relataram controlo coercivo pelo(a) seu(sua) parceiro(a)</w:t>
      </w:r>
      <w:r w:rsidR="00186ED6" w:rsidRPr="00177DEC">
        <w:rPr>
          <w:lang w:val="pt-PT"/>
        </w:rPr>
        <w:t>,</w:t>
      </w:r>
      <w:r w:rsidRPr="00177DEC">
        <w:rPr>
          <w:lang w:val="pt-PT"/>
        </w:rPr>
        <w:t xml:space="preserve"> a uma proporção de 4 em 10 pessoas. A verdade é que tanto os homens como as mulheres cometem taxas elevadas de abuso emocional ou verbal contra </w:t>
      </w:r>
      <w:r w:rsidR="00575503" w:rsidRPr="00177DEC">
        <w:rPr>
          <w:lang w:val="pt-PT"/>
        </w:rPr>
        <w:t>os</w:t>
      </w:r>
      <w:r w:rsidRPr="00177DEC">
        <w:rPr>
          <w:lang w:val="pt-PT"/>
        </w:rPr>
        <w:t>(as) seus(suas) parceiros(as).</w:t>
      </w:r>
    </w:p>
    <w:p w14:paraId="0B32978D" w14:textId="77777777" w:rsidR="00660313" w:rsidRPr="00177DEC" w:rsidRDefault="00660313" w:rsidP="00AC15E1">
      <w:pPr>
        <w:pStyle w:val="resourcepacket-body"/>
        <w:rPr>
          <w:lang w:val="pt-PT"/>
        </w:rPr>
      </w:pPr>
    </w:p>
    <w:p w14:paraId="579FA114" w14:textId="1B0B59E8" w:rsidR="00AC15E1" w:rsidRPr="00177DEC" w:rsidRDefault="00713AD7" w:rsidP="00AC15E1">
      <w:pPr>
        <w:pStyle w:val="resourcepacket-body"/>
        <w:rPr>
          <w:lang w:val="pt-PT"/>
        </w:rPr>
      </w:pPr>
      <w:r w:rsidRPr="00177DEC">
        <w:rPr>
          <w:lang w:val="pt-PT"/>
        </w:rPr>
        <w:t>O estudo revelou igualmente as formas de abuso emocional. Os tipos mais relatados de agressão verbal em ambos os géneros é ser chamado(a) feio(a), gordo(a)</w:t>
      </w:r>
      <w:r w:rsidR="005F46EE" w:rsidRPr="00177DEC">
        <w:rPr>
          <w:lang w:val="pt-PT"/>
        </w:rPr>
        <w:t>, louco(a) ou estúpido(a) e ser humilhado(a), insultado(a) ou ridicularizado(a). O tipo mais frequente de agressão psicológica usada em ambos homens e mulheres é o controlo coercivo, envolvendo a exigência de saber onde ela ou ele está em todos os momentos.</w:t>
      </w:r>
      <w:r w:rsidR="00AC15E1" w:rsidRPr="00177DEC">
        <w:rPr>
          <w:lang w:val="pt-PT"/>
        </w:rPr>
        <w:t> </w:t>
      </w:r>
    </w:p>
    <w:p w14:paraId="47798A95" w14:textId="77777777" w:rsidR="00660313" w:rsidRPr="00177DEC" w:rsidRDefault="00660313" w:rsidP="00AC15E1">
      <w:pPr>
        <w:pStyle w:val="resourcepacket-body"/>
        <w:rPr>
          <w:lang w:val="pt-PT"/>
        </w:rPr>
      </w:pPr>
    </w:p>
    <w:p w14:paraId="21F35582" w14:textId="2729F73A" w:rsidR="00AC15E1" w:rsidRPr="00177DEC" w:rsidRDefault="005F46EE" w:rsidP="00AC15E1">
      <w:pPr>
        <w:pStyle w:val="resourcepacket-body"/>
        <w:rPr>
          <w:lang w:val="pt-PT"/>
        </w:rPr>
      </w:pPr>
      <w:r w:rsidRPr="00177DEC">
        <w:rPr>
          <w:lang w:val="pt-PT"/>
        </w:rPr>
        <w:t>É exigido mais frequentemente das mulheres que informem o seu parceiro onde vão, enquanto os homens sofrem insultos frequentes. Relatam também ver a sua parceira ficar enraivecida de tal forma que parece ameaçadora.</w:t>
      </w:r>
    </w:p>
    <w:p w14:paraId="7D13C47D" w14:textId="77777777" w:rsidR="00660313" w:rsidRPr="00177DEC" w:rsidRDefault="00660313" w:rsidP="00AC15E1">
      <w:pPr>
        <w:pStyle w:val="resourcepacket-body"/>
        <w:rPr>
          <w:rStyle w:val="Strong"/>
          <w:rFonts w:ascii="Times New Roman" w:hAnsi="Times New Roman" w:cs="Times New Roman"/>
          <w:caps/>
          <w:color w:val="04132B"/>
          <w:sz w:val="24"/>
          <w:lang w:val="pt-PT"/>
        </w:rPr>
      </w:pPr>
    </w:p>
    <w:p w14:paraId="0F241C85" w14:textId="2DF3F497" w:rsidR="00AC15E1" w:rsidRPr="00177DEC" w:rsidRDefault="005F46EE" w:rsidP="00AC15E1">
      <w:pPr>
        <w:pStyle w:val="resourcepacket-body"/>
        <w:rPr>
          <w:rStyle w:val="Strong"/>
          <w:rFonts w:ascii="Avenir Roman" w:hAnsi="Avenir Roman" w:cs="Times New Roman"/>
          <w:smallCaps/>
          <w:color w:val="2F5496" w:themeColor="accent1" w:themeShade="BF"/>
          <w:lang w:val="pt-PT"/>
        </w:rPr>
      </w:pPr>
      <w:r w:rsidRPr="00177DEC">
        <w:rPr>
          <w:rStyle w:val="Strong"/>
          <w:rFonts w:ascii="Avenir Roman" w:hAnsi="Avenir Roman" w:cs="Times New Roman"/>
          <w:smallCaps/>
          <w:color w:val="2F5496" w:themeColor="accent1" w:themeShade="BF"/>
          <w:lang w:val="pt-PT"/>
        </w:rPr>
        <w:t>A Prevalência do Abuso Emocional Entre os Cristãos</w:t>
      </w:r>
    </w:p>
    <w:p w14:paraId="7E367B2E" w14:textId="77777777" w:rsidR="00660313" w:rsidRPr="00177DEC" w:rsidRDefault="00660313" w:rsidP="00AC15E1">
      <w:pPr>
        <w:pStyle w:val="resourcepacket-body"/>
        <w:rPr>
          <w:rFonts w:ascii="Avenir Roman" w:hAnsi="Avenir Roman" w:cs="Times New Roman"/>
          <w:smallCaps/>
          <w:color w:val="2F5496" w:themeColor="accent1" w:themeShade="BF"/>
          <w:lang w:val="pt-PT"/>
        </w:rPr>
      </w:pPr>
    </w:p>
    <w:p w14:paraId="7766C7F2" w14:textId="391A73CC" w:rsidR="00AC15E1" w:rsidRPr="00177DEC" w:rsidRDefault="005F46EE" w:rsidP="00AC15E1">
      <w:pPr>
        <w:pStyle w:val="resourcepacket-body"/>
        <w:rPr>
          <w:lang w:val="pt-PT"/>
        </w:rPr>
      </w:pPr>
      <w:r w:rsidRPr="00177DEC">
        <w:rPr>
          <w:lang w:val="pt-PT"/>
        </w:rPr>
        <w:t xml:space="preserve">Infelizmente, os Cristãos, incluindo os Adventistas do Sétimo Dia, não estão livres deste comportamento. Embora não </w:t>
      </w:r>
      <w:r w:rsidR="0061758C" w:rsidRPr="00177DEC">
        <w:rPr>
          <w:lang w:val="pt-PT"/>
        </w:rPr>
        <w:t>tenhamos</w:t>
      </w:r>
      <w:r w:rsidRPr="00177DEC">
        <w:rPr>
          <w:lang w:val="pt-PT"/>
        </w:rPr>
        <w:t xml:space="preserve"> atualmente dados sobre abuso emocional causado por um parceiro íntimo entre a amostra significativa</w:t>
      </w:r>
      <w:r w:rsidR="0061758C" w:rsidRPr="00177DEC">
        <w:rPr>
          <w:lang w:val="pt-PT"/>
        </w:rPr>
        <w:t xml:space="preserve"> de adultos Adventistas, o Estudo Adventista de </w:t>
      </w:r>
      <w:proofErr w:type="spellStart"/>
      <w:r w:rsidR="0061758C" w:rsidRPr="00177DEC">
        <w:rPr>
          <w:lang w:val="pt-PT"/>
        </w:rPr>
        <w:t>Saúde-2</w:t>
      </w:r>
      <w:proofErr w:type="spellEnd"/>
      <w:r w:rsidR="0061758C" w:rsidRPr="00177DEC">
        <w:rPr>
          <w:lang w:val="pt-PT"/>
        </w:rPr>
        <w:t xml:space="preserve"> realizou uma análise exploradora da prevalência do abuso emocional na infância entre </w:t>
      </w:r>
      <w:r w:rsidR="00AC15E1" w:rsidRPr="00177DEC">
        <w:rPr>
          <w:lang w:val="pt-PT"/>
        </w:rPr>
        <w:t xml:space="preserve">10,283 </w:t>
      </w:r>
      <w:r w:rsidR="0061758C" w:rsidRPr="00177DEC">
        <w:rPr>
          <w:lang w:val="pt-PT"/>
        </w:rPr>
        <w:t>adultos Adventistas do Sétimo Dia na América do Norte</w:t>
      </w:r>
      <w:r w:rsidR="00874D68" w:rsidRPr="00177DEC">
        <w:rPr>
          <w:lang w:val="pt-PT"/>
        </w:rPr>
        <w:t>, os quais</w:t>
      </w:r>
      <w:r w:rsidR="0061758C" w:rsidRPr="00177DEC">
        <w:rPr>
          <w:lang w:val="pt-PT"/>
        </w:rPr>
        <w:t xml:space="preserve"> participaram nas </w:t>
      </w:r>
      <w:proofErr w:type="spellStart"/>
      <w:r w:rsidR="0061758C" w:rsidRPr="00177DEC">
        <w:rPr>
          <w:lang w:val="pt-PT"/>
        </w:rPr>
        <w:t>pesquisas</w:t>
      </w:r>
      <w:r w:rsidR="00AC15E1" w:rsidRPr="00177DEC">
        <w:rPr>
          <w:lang w:val="pt-PT"/>
        </w:rPr>
        <w:t>.</w:t>
      </w:r>
      <w:r w:rsidR="00AC15E1" w:rsidRPr="00177DEC">
        <w:rPr>
          <w:vertAlign w:val="superscript"/>
          <w:lang w:val="pt-PT"/>
        </w:rPr>
        <w:t>5</w:t>
      </w:r>
      <w:proofErr w:type="spellEnd"/>
      <w:r w:rsidR="00AC15E1" w:rsidRPr="00177DEC">
        <w:rPr>
          <w:rStyle w:val="apple-converted-space"/>
          <w:rFonts w:eastAsiaTheme="majorEastAsia"/>
          <w:lang w:val="pt-PT"/>
        </w:rPr>
        <w:t> </w:t>
      </w:r>
      <w:r w:rsidR="0061758C" w:rsidRPr="00177DEC">
        <w:rPr>
          <w:rStyle w:val="apple-converted-space"/>
          <w:rFonts w:eastAsiaTheme="majorEastAsia"/>
          <w:lang w:val="pt-PT"/>
        </w:rPr>
        <w:t>Neste estudo, 39 por</w:t>
      </w:r>
      <w:r w:rsidR="00874D68" w:rsidRPr="00177DEC">
        <w:rPr>
          <w:rStyle w:val="apple-converted-space"/>
          <w:rFonts w:eastAsiaTheme="majorEastAsia"/>
          <w:lang w:val="pt-PT"/>
        </w:rPr>
        <w:t xml:space="preserve"> </w:t>
      </w:r>
      <w:r w:rsidR="0061758C" w:rsidRPr="00177DEC">
        <w:rPr>
          <w:rStyle w:val="apple-converted-space"/>
          <w:rFonts w:eastAsiaTheme="majorEastAsia"/>
          <w:lang w:val="pt-PT"/>
        </w:rPr>
        <w:t>cento de mulheres e 35 por</w:t>
      </w:r>
      <w:r w:rsidR="00874D68" w:rsidRPr="00177DEC">
        <w:rPr>
          <w:rStyle w:val="apple-converted-space"/>
          <w:rFonts w:eastAsiaTheme="majorEastAsia"/>
          <w:lang w:val="pt-PT"/>
        </w:rPr>
        <w:t xml:space="preserve"> </w:t>
      </w:r>
      <w:r w:rsidR="0061758C" w:rsidRPr="00177DEC">
        <w:rPr>
          <w:rStyle w:val="apple-converted-space"/>
          <w:rFonts w:eastAsiaTheme="majorEastAsia"/>
          <w:lang w:val="pt-PT"/>
        </w:rPr>
        <w:t>cento de homens relataram ter sofrido abuso emocional pelo seu pai ou sua mãe antes da idade de 18 anos. A exposição a este abuso teve um impacto negativo na sua saúde física e mental</w:t>
      </w:r>
      <w:r w:rsidR="0061758C" w:rsidRPr="00177DEC">
        <w:rPr>
          <w:lang w:val="pt-PT"/>
        </w:rPr>
        <w:t xml:space="preserve">, independentemente da sua idade, género, nível social, salário e escolhas relacionadas com o estilo de </w:t>
      </w:r>
      <w:r w:rsidR="0061758C" w:rsidRPr="00177DEC">
        <w:rPr>
          <w:lang w:val="pt-PT"/>
        </w:rPr>
        <w:lastRenderedPageBreak/>
        <w:t xml:space="preserve">vida, tais como uma alimentação saudável e exercício. Sendo </w:t>
      </w:r>
      <w:r w:rsidR="0035263D" w:rsidRPr="00177DEC">
        <w:rPr>
          <w:lang w:val="pt-PT"/>
        </w:rPr>
        <w:t>decididamente</w:t>
      </w:r>
      <w:r w:rsidR="0061758C" w:rsidRPr="00177DEC">
        <w:rPr>
          <w:lang w:val="pt-PT"/>
        </w:rPr>
        <w:t xml:space="preserve"> um aspeto preocupante, o mesmo suscita perguntas acerca das práticas parentais</w:t>
      </w:r>
      <w:r w:rsidR="0035263D" w:rsidRPr="00177DEC">
        <w:rPr>
          <w:lang w:val="pt-PT"/>
        </w:rPr>
        <w:t xml:space="preserve"> que podem ser prejudiciais e duradouras. </w:t>
      </w:r>
    </w:p>
    <w:p w14:paraId="221AF147" w14:textId="77777777" w:rsidR="00660313" w:rsidRPr="00177DEC" w:rsidRDefault="00660313" w:rsidP="00AC15E1">
      <w:pPr>
        <w:pStyle w:val="resourcepacket-body"/>
        <w:rPr>
          <w:lang w:val="pt-PT"/>
        </w:rPr>
      </w:pPr>
    </w:p>
    <w:p w14:paraId="3D118081" w14:textId="53CD833C" w:rsidR="00AC15E1" w:rsidRPr="00177DEC" w:rsidRDefault="0035263D" w:rsidP="00AC15E1">
      <w:pPr>
        <w:pStyle w:val="resourcepacket-body"/>
        <w:rPr>
          <w:rStyle w:val="Strong"/>
          <w:rFonts w:ascii="Avenir Roman" w:hAnsi="Avenir Roman" w:cs="Times New Roman"/>
          <w:smallCaps/>
          <w:color w:val="2F5496" w:themeColor="accent1" w:themeShade="BF"/>
          <w:lang w:val="pt-PT"/>
        </w:rPr>
      </w:pPr>
      <w:r w:rsidRPr="00177DEC">
        <w:rPr>
          <w:rStyle w:val="Strong"/>
          <w:rFonts w:ascii="Avenir Roman" w:hAnsi="Avenir Roman" w:cs="Times New Roman"/>
          <w:smallCaps/>
          <w:color w:val="2F5496" w:themeColor="accent1" w:themeShade="BF"/>
          <w:lang w:val="pt-PT"/>
        </w:rPr>
        <w:t>Abuso Emocional Versus Conflito</w:t>
      </w:r>
    </w:p>
    <w:p w14:paraId="4E6BFF00" w14:textId="7600BCEC" w:rsidR="00660313" w:rsidRPr="00177DEC" w:rsidRDefault="00660313" w:rsidP="00AC15E1">
      <w:pPr>
        <w:pStyle w:val="resourcepacket-body"/>
        <w:rPr>
          <w:rFonts w:ascii="Times New Roman" w:hAnsi="Times New Roman" w:cs="Times New Roman"/>
          <w:caps/>
          <w:color w:val="04132B"/>
          <w:sz w:val="24"/>
          <w:lang w:val="pt-PT"/>
        </w:rPr>
      </w:pPr>
    </w:p>
    <w:p w14:paraId="637BBCC9" w14:textId="48D34C7B" w:rsidR="00AC15E1" w:rsidRPr="00177DEC" w:rsidRDefault="0035263D" w:rsidP="00AC15E1">
      <w:pPr>
        <w:pStyle w:val="resourcepacket-body"/>
        <w:rPr>
          <w:lang w:val="pt-PT"/>
        </w:rPr>
      </w:pPr>
      <w:r w:rsidRPr="00177DEC">
        <w:rPr>
          <w:lang w:val="pt-PT"/>
        </w:rPr>
        <w:t xml:space="preserve">A fim de reconhecer um relacionamento abusivo, é importante estabelecer a diferença entre abuso e conflito normal. O conflito é </w:t>
      </w:r>
      <w:r w:rsidR="0020506E" w:rsidRPr="00177DEC">
        <w:rPr>
          <w:lang w:val="pt-PT"/>
        </w:rPr>
        <w:t>frequente no casamento ou em outros relacionamentos e não significa necessariamente abuso. As pessoas devem ter as suas próprias opiniões e ser livres para expressá-las. Mas a forma como a pessoa expressa a sua opinião é o elemento chave.</w:t>
      </w:r>
    </w:p>
    <w:p w14:paraId="31985C39" w14:textId="77777777" w:rsidR="00660313" w:rsidRPr="00177DEC" w:rsidRDefault="00660313" w:rsidP="00AC15E1">
      <w:pPr>
        <w:pStyle w:val="resourcepacket-body"/>
        <w:rPr>
          <w:lang w:val="pt-PT"/>
        </w:rPr>
      </w:pPr>
    </w:p>
    <w:p w14:paraId="1D0668C0" w14:textId="4690C35C" w:rsidR="00AC15E1" w:rsidRPr="00177DEC" w:rsidRDefault="0020506E" w:rsidP="00AC15E1">
      <w:pPr>
        <w:pStyle w:val="resourcepacket-body"/>
        <w:rPr>
          <w:lang w:val="pt-PT"/>
        </w:rPr>
      </w:pPr>
      <w:r w:rsidRPr="00177DEC">
        <w:rPr>
          <w:lang w:val="pt-PT"/>
        </w:rPr>
        <w:t xml:space="preserve">Segundo uma especialista, “Não é emocionalmente abusivo terminar o relacionamento com alguém. Não é emocionalmente abusivo argumentar com o parceiro ou parceira. Não é </w:t>
      </w:r>
      <w:r w:rsidR="00697EBE" w:rsidRPr="00177DEC">
        <w:rPr>
          <w:lang w:val="pt-PT"/>
        </w:rPr>
        <w:t>emocionalmente</w:t>
      </w:r>
      <w:r w:rsidRPr="00177DEC">
        <w:rPr>
          <w:lang w:val="pt-PT"/>
        </w:rPr>
        <w:t xml:space="preserve"> abusivo quando alguém reage </w:t>
      </w:r>
      <w:r w:rsidR="00697EBE" w:rsidRPr="00177DEC">
        <w:rPr>
          <w:lang w:val="pt-PT"/>
        </w:rPr>
        <w:t>magoad</w:t>
      </w:r>
      <w:r w:rsidR="00874D68" w:rsidRPr="00177DEC">
        <w:rPr>
          <w:lang w:val="pt-PT"/>
        </w:rPr>
        <w:t>o(</w:t>
      </w:r>
      <w:r w:rsidR="00697EBE" w:rsidRPr="00177DEC">
        <w:rPr>
          <w:lang w:val="pt-PT"/>
        </w:rPr>
        <w:t>a</w:t>
      </w:r>
      <w:r w:rsidR="00874D68" w:rsidRPr="00177DEC">
        <w:rPr>
          <w:lang w:val="pt-PT"/>
        </w:rPr>
        <w:t>)</w:t>
      </w:r>
      <w:r w:rsidRPr="00177DEC">
        <w:rPr>
          <w:lang w:val="pt-PT"/>
        </w:rPr>
        <w:t xml:space="preserve"> àquilo que fazemos</w:t>
      </w:r>
      <w:r w:rsidR="00AC15E1" w:rsidRPr="00177DEC">
        <w:rPr>
          <w:lang w:val="pt-PT"/>
        </w:rPr>
        <w:t>.</w:t>
      </w:r>
      <w:r w:rsidRPr="00177DEC">
        <w:rPr>
          <w:lang w:val="pt-PT"/>
        </w:rPr>
        <w:t xml:space="preserve"> As pessoas reagem segundo as suas próprias perceções</w:t>
      </w:r>
      <w:r w:rsidR="00697EBE" w:rsidRPr="00177DEC">
        <w:rPr>
          <w:lang w:val="pt-PT"/>
        </w:rPr>
        <w:t xml:space="preserve">, </w:t>
      </w:r>
      <w:r w:rsidR="00874D68" w:rsidRPr="00177DEC">
        <w:rPr>
          <w:lang w:val="pt-PT"/>
        </w:rPr>
        <w:t>pelo que</w:t>
      </w:r>
      <w:r w:rsidR="00697EBE" w:rsidRPr="00177DEC">
        <w:rPr>
          <w:lang w:val="pt-PT"/>
        </w:rPr>
        <w:t xml:space="preserve"> as reações delas não definem o seu comportamento. Também não é abuso emocional falar o que a pessoa sente honestamente. Talvez a afirmação careça de tato, mas não é emocionalmente abusiva. Novamente, só porque uma pessoa reage magoada àquilo que foi dito, não significa que foi emocionalmente </w:t>
      </w:r>
      <w:proofErr w:type="spellStart"/>
      <w:r w:rsidR="00874D68" w:rsidRPr="00177DEC">
        <w:rPr>
          <w:lang w:val="pt-PT"/>
        </w:rPr>
        <w:t>abusada</w:t>
      </w:r>
      <w:r w:rsidR="00AC15E1" w:rsidRPr="00177DEC">
        <w:rPr>
          <w:lang w:val="pt-PT"/>
        </w:rPr>
        <w:t>.”</w:t>
      </w:r>
      <w:r w:rsidR="00AC15E1" w:rsidRPr="00177DEC">
        <w:rPr>
          <w:vertAlign w:val="superscript"/>
          <w:lang w:val="pt-PT"/>
        </w:rPr>
        <w:t>6</w:t>
      </w:r>
      <w:proofErr w:type="spellEnd"/>
    </w:p>
    <w:p w14:paraId="2ADBEF9E" w14:textId="77777777" w:rsidR="00660313" w:rsidRPr="00177DEC" w:rsidRDefault="00660313" w:rsidP="00AC15E1">
      <w:pPr>
        <w:pStyle w:val="resourcepacket-body"/>
        <w:rPr>
          <w:lang w:val="pt-PT"/>
        </w:rPr>
      </w:pPr>
    </w:p>
    <w:p w14:paraId="19ED5FA6" w14:textId="09440D44" w:rsidR="00AC15E1" w:rsidRPr="00177DEC" w:rsidRDefault="00697EBE" w:rsidP="00AC15E1">
      <w:pPr>
        <w:pStyle w:val="resourcepacket-body"/>
        <w:rPr>
          <w:lang w:val="pt-PT"/>
        </w:rPr>
      </w:pPr>
      <w:r w:rsidRPr="00177DEC">
        <w:rPr>
          <w:lang w:val="pt-PT"/>
        </w:rPr>
        <w:t>Todavia, o abuso emocional implica domínio intencional. A pessoa escolh</w:t>
      </w:r>
      <w:r w:rsidR="007E7BD5" w:rsidRPr="00177DEC">
        <w:rPr>
          <w:lang w:val="pt-PT"/>
        </w:rPr>
        <w:t>e</w:t>
      </w:r>
      <w:r w:rsidRPr="00177DEC">
        <w:rPr>
          <w:lang w:val="pt-PT"/>
        </w:rPr>
        <w:t xml:space="preserve"> este comportamento para poder ter poder sobre a outra e dominá-la. </w:t>
      </w:r>
    </w:p>
    <w:p w14:paraId="3730EE3E" w14:textId="77777777" w:rsidR="00660313" w:rsidRPr="00177DEC" w:rsidRDefault="00660313" w:rsidP="00AC15E1">
      <w:pPr>
        <w:pStyle w:val="resourcepacket-body"/>
        <w:rPr>
          <w:rStyle w:val="Strong"/>
          <w:rFonts w:ascii="Times New Roman" w:hAnsi="Times New Roman" w:cs="Times New Roman"/>
          <w:caps/>
          <w:color w:val="04132B"/>
          <w:sz w:val="24"/>
          <w:lang w:val="pt-PT"/>
        </w:rPr>
      </w:pPr>
    </w:p>
    <w:p w14:paraId="427B2B3C" w14:textId="5C730137" w:rsidR="00AC15E1" w:rsidRPr="00177DEC" w:rsidRDefault="00697EBE" w:rsidP="00AC15E1">
      <w:pPr>
        <w:pStyle w:val="resourcepacket-body"/>
        <w:rPr>
          <w:rFonts w:cs="Times New Roman"/>
          <w:smallCaps/>
          <w:color w:val="2F5496" w:themeColor="accent1" w:themeShade="BF"/>
          <w:szCs w:val="22"/>
          <w:lang w:val="pt-PT"/>
        </w:rPr>
      </w:pPr>
      <w:r w:rsidRPr="00177DEC">
        <w:rPr>
          <w:rStyle w:val="Strong"/>
          <w:rFonts w:cs="Times New Roman"/>
          <w:smallCaps/>
          <w:color w:val="2F5496" w:themeColor="accent1" w:themeShade="BF"/>
          <w:szCs w:val="22"/>
          <w:lang w:val="pt-PT"/>
        </w:rPr>
        <w:t>Como Ajudar uma Pessoa a Reagir no Caso de Ser Psicologicamente Abusada</w:t>
      </w:r>
    </w:p>
    <w:p w14:paraId="42009A92" w14:textId="77777777" w:rsidR="00660313" w:rsidRPr="00177DEC" w:rsidRDefault="00660313" w:rsidP="00AC15E1">
      <w:pPr>
        <w:pStyle w:val="resourcepacket-body"/>
        <w:rPr>
          <w:lang w:val="pt-PT"/>
        </w:rPr>
      </w:pPr>
    </w:p>
    <w:p w14:paraId="0A368507" w14:textId="6FDC67BC" w:rsidR="00AC15E1" w:rsidRPr="00177DEC" w:rsidRDefault="00697EBE" w:rsidP="00AC15E1">
      <w:pPr>
        <w:pStyle w:val="resourcepacket-body"/>
        <w:rPr>
          <w:lang w:val="pt-PT"/>
        </w:rPr>
      </w:pPr>
      <w:r w:rsidRPr="00177DEC">
        <w:rPr>
          <w:lang w:val="pt-PT"/>
        </w:rPr>
        <w:t>É importante confrontar o abusador</w:t>
      </w:r>
      <w:r w:rsidR="00C859F1" w:rsidRPr="00177DEC">
        <w:rPr>
          <w:lang w:val="pt-PT"/>
        </w:rPr>
        <w:t xml:space="preserve"> com bondade, mas com firmeza. Estão indicadas abaixo cinco </w:t>
      </w:r>
      <w:r w:rsidR="005E3B94" w:rsidRPr="00177DEC">
        <w:rPr>
          <w:lang w:val="pt-PT"/>
        </w:rPr>
        <w:t>reações</w:t>
      </w:r>
      <w:r w:rsidR="00C859F1" w:rsidRPr="00177DEC">
        <w:rPr>
          <w:lang w:val="pt-PT"/>
        </w:rPr>
        <w:t xml:space="preserve"> da pessoa que sofre abuso emocional:</w:t>
      </w:r>
    </w:p>
    <w:p w14:paraId="2F8579F8" w14:textId="77777777" w:rsidR="00660313" w:rsidRPr="00177DEC" w:rsidRDefault="00660313" w:rsidP="00AC15E1">
      <w:pPr>
        <w:pStyle w:val="resourcepacket-body"/>
        <w:rPr>
          <w:rStyle w:val="Emphasis"/>
          <w:rFonts w:ascii="Times New Roman" w:hAnsi="Times New Roman" w:cs="Times New Roman"/>
          <w:lang w:val="pt-PT"/>
        </w:rPr>
      </w:pPr>
    </w:p>
    <w:p w14:paraId="689A040E" w14:textId="3C59858B" w:rsidR="00AC15E1" w:rsidRPr="00177DEC" w:rsidRDefault="00F05556" w:rsidP="008B3EF8">
      <w:pPr>
        <w:pStyle w:val="resourcepacket-body"/>
        <w:rPr>
          <w:lang w:val="pt-PT"/>
        </w:rPr>
      </w:pPr>
      <w:r w:rsidRPr="00177DEC">
        <w:rPr>
          <w:rStyle w:val="Emphasis"/>
          <w:rFonts w:ascii="Times New Roman" w:hAnsi="Times New Roman" w:cs="Times New Roman"/>
          <w:b/>
          <w:bCs/>
          <w:lang w:val="pt-PT"/>
        </w:rPr>
        <w:t>Estude</w:t>
      </w:r>
      <w:r w:rsidR="00C859F1" w:rsidRPr="00177DEC">
        <w:rPr>
          <w:rStyle w:val="Emphasis"/>
          <w:rFonts w:ascii="Times New Roman" w:hAnsi="Times New Roman" w:cs="Times New Roman"/>
          <w:b/>
          <w:bCs/>
          <w:lang w:val="pt-PT"/>
        </w:rPr>
        <w:t xml:space="preserve"> as táticas emocionalmente abusivas e aprend</w:t>
      </w:r>
      <w:r w:rsidR="005E3B94" w:rsidRPr="00177DEC">
        <w:rPr>
          <w:rStyle w:val="Emphasis"/>
          <w:rFonts w:ascii="Times New Roman" w:hAnsi="Times New Roman" w:cs="Times New Roman"/>
          <w:b/>
          <w:bCs/>
          <w:lang w:val="pt-PT"/>
        </w:rPr>
        <w:t>a</w:t>
      </w:r>
      <w:r w:rsidR="00C859F1" w:rsidRPr="00177DEC">
        <w:rPr>
          <w:rStyle w:val="Emphasis"/>
          <w:rFonts w:ascii="Times New Roman" w:hAnsi="Times New Roman" w:cs="Times New Roman"/>
          <w:b/>
          <w:bCs/>
          <w:lang w:val="pt-PT"/>
        </w:rPr>
        <w:t xml:space="preserve"> a ser assertiva.</w:t>
      </w:r>
      <w:r w:rsidR="00AC15E1" w:rsidRPr="00177DEC">
        <w:rPr>
          <w:rStyle w:val="apple-converted-space"/>
          <w:rFonts w:ascii="Times New Roman" w:hAnsi="Times New Roman" w:cs="Times New Roman"/>
          <w:i/>
          <w:iCs/>
          <w:lang w:val="pt-PT"/>
        </w:rPr>
        <w:t> </w:t>
      </w:r>
      <w:r w:rsidR="00C859F1" w:rsidRPr="00177DEC">
        <w:rPr>
          <w:lang w:val="pt-PT"/>
        </w:rPr>
        <w:t xml:space="preserve">Os abusadores usam o abuso como tática para manipular e dominar os outros. Focar no conteúdo faz com que a pessoa caia na armadilha de tentar responder racionalmente, negar as acusações e tentar explicar-se. Infelizmente, o abusador vence nesta altura e desvia qualquer responsabilidade pelo abuso verbal. </w:t>
      </w:r>
    </w:p>
    <w:p w14:paraId="61951C42" w14:textId="77777777" w:rsidR="00660313" w:rsidRPr="00177DEC" w:rsidRDefault="00660313" w:rsidP="008B3EF8">
      <w:pPr>
        <w:pStyle w:val="resourcepacket-body"/>
        <w:rPr>
          <w:lang w:val="pt-PT"/>
        </w:rPr>
      </w:pPr>
    </w:p>
    <w:p w14:paraId="779A74DC" w14:textId="3AB785F6" w:rsidR="00AC15E1" w:rsidRPr="00177DEC" w:rsidRDefault="00F05556" w:rsidP="008B3EF8">
      <w:pPr>
        <w:pStyle w:val="resourcepacket-body"/>
        <w:rPr>
          <w:lang w:val="pt-PT"/>
        </w:rPr>
      </w:pPr>
      <w:r w:rsidRPr="00177DEC">
        <w:rPr>
          <w:rStyle w:val="Emphasis"/>
          <w:rFonts w:ascii="Times New Roman" w:hAnsi="Times New Roman" w:cs="Times New Roman"/>
          <w:b/>
          <w:bCs/>
          <w:lang w:val="pt-PT"/>
        </w:rPr>
        <w:t>Estabeleça</w:t>
      </w:r>
      <w:r w:rsidR="00C859F1" w:rsidRPr="00177DEC">
        <w:rPr>
          <w:rStyle w:val="Emphasis"/>
          <w:rFonts w:ascii="Times New Roman" w:hAnsi="Times New Roman" w:cs="Times New Roman"/>
          <w:b/>
          <w:bCs/>
          <w:lang w:val="pt-PT"/>
        </w:rPr>
        <w:t xml:space="preserve"> limites saudáveis.</w:t>
      </w:r>
      <w:r w:rsidR="00AC15E1" w:rsidRPr="00177DEC">
        <w:rPr>
          <w:rStyle w:val="apple-converted-space"/>
          <w:rFonts w:ascii="Times New Roman" w:hAnsi="Times New Roman" w:cs="Times New Roman"/>
          <w:i/>
          <w:iCs/>
          <w:lang w:val="pt-PT"/>
        </w:rPr>
        <w:t> </w:t>
      </w:r>
      <w:r w:rsidR="00C859F1" w:rsidRPr="00177DEC">
        <w:rPr>
          <w:lang w:val="pt-PT"/>
        </w:rPr>
        <w:t xml:space="preserve">Até mesmo Cristo sentiu a necessidade de estabelecer limites em Sua vida. Nós devemos fazer o mesmo. </w:t>
      </w:r>
      <w:r w:rsidR="00F72363" w:rsidRPr="00177DEC">
        <w:rPr>
          <w:lang w:val="pt-PT"/>
        </w:rPr>
        <w:t xml:space="preserve">Deus concedeu a cada um a sua própria individualidade e não devemos ter medo de confrontar o abuso ou estabelecer limites </w:t>
      </w:r>
      <w:r w:rsidR="005E3B94" w:rsidRPr="00177DEC">
        <w:rPr>
          <w:lang w:val="pt-PT"/>
        </w:rPr>
        <w:t>daquilo que</w:t>
      </w:r>
      <w:r w:rsidR="00F72363" w:rsidRPr="00177DEC">
        <w:rPr>
          <w:lang w:val="pt-PT"/>
        </w:rPr>
        <w:t xml:space="preserve"> iremos tolerar. Em alguns casos, podemos </w:t>
      </w:r>
      <w:r w:rsidR="0075547F" w:rsidRPr="00177DEC">
        <w:rPr>
          <w:lang w:val="pt-PT"/>
        </w:rPr>
        <w:t>lidar melhor com o abuso verbal usando afirmações energéticas como</w:t>
      </w:r>
      <w:r w:rsidR="00AC15E1" w:rsidRPr="00177DEC">
        <w:rPr>
          <w:lang w:val="pt-PT"/>
        </w:rPr>
        <w:t>, “</w:t>
      </w:r>
      <w:r w:rsidR="0075547F" w:rsidRPr="00177DEC">
        <w:rPr>
          <w:lang w:val="pt-PT"/>
        </w:rPr>
        <w:t>Não fales comigo assim</w:t>
      </w:r>
      <w:r w:rsidR="00AC15E1" w:rsidRPr="00177DEC">
        <w:rPr>
          <w:lang w:val="pt-PT"/>
        </w:rPr>
        <w:t>,” “</w:t>
      </w:r>
      <w:r w:rsidR="0075547F" w:rsidRPr="00177DEC">
        <w:rPr>
          <w:lang w:val="pt-PT"/>
        </w:rPr>
        <w:t>Isso é humilhante</w:t>
      </w:r>
      <w:r w:rsidR="00AC15E1" w:rsidRPr="00177DEC">
        <w:rPr>
          <w:lang w:val="pt-PT"/>
        </w:rPr>
        <w:t>,”</w:t>
      </w:r>
      <w:r w:rsidR="00660313" w:rsidRPr="00177DEC">
        <w:rPr>
          <w:lang w:val="pt-PT"/>
        </w:rPr>
        <w:t xml:space="preserve"> </w:t>
      </w:r>
      <w:r w:rsidR="00AC15E1" w:rsidRPr="00177DEC">
        <w:rPr>
          <w:lang w:val="pt-PT"/>
        </w:rPr>
        <w:t>“</w:t>
      </w:r>
      <w:r w:rsidR="0075547F" w:rsidRPr="00177DEC">
        <w:rPr>
          <w:lang w:val="pt-PT"/>
        </w:rPr>
        <w:t>Não me chames nomes</w:t>
      </w:r>
      <w:r w:rsidR="00AC15E1" w:rsidRPr="00177DEC">
        <w:rPr>
          <w:lang w:val="pt-PT"/>
        </w:rPr>
        <w:t>,” o</w:t>
      </w:r>
      <w:r w:rsidR="0075547F" w:rsidRPr="00177DEC">
        <w:rPr>
          <w:lang w:val="pt-PT"/>
        </w:rPr>
        <w:t>u</w:t>
      </w:r>
      <w:r w:rsidR="00AC15E1" w:rsidRPr="00177DEC">
        <w:rPr>
          <w:lang w:val="pt-PT"/>
        </w:rPr>
        <w:t xml:space="preserve"> “</w:t>
      </w:r>
      <w:r w:rsidR="0075547F" w:rsidRPr="00177DEC">
        <w:rPr>
          <w:lang w:val="pt-PT"/>
        </w:rPr>
        <w:t>Não levantes a voz comigo</w:t>
      </w:r>
      <w:r w:rsidR="00AC15E1" w:rsidRPr="00177DEC">
        <w:rPr>
          <w:lang w:val="pt-PT"/>
        </w:rPr>
        <w:t xml:space="preserve">.” </w:t>
      </w:r>
      <w:r w:rsidR="0075547F" w:rsidRPr="00177DEC">
        <w:rPr>
          <w:lang w:val="pt-PT"/>
        </w:rPr>
        <w:t>Se o abusador responder com, “Ou então</w:t>
      </w:r>
      <w:r w:rsidR="00AC15E1" w:rsidRPr="00177DEC">
        <w:rPr>
          <w:lang w:val="pt-PT"/>
        </w:rPr>
        <w:t xml:space="preserve">?” </w:t>
      </w:r>
      <w:r w:rsidR="0075547F" w:rsidRPr="00177DEC">
        <w:rPr>
          <w:lang w:val="pt-PT"/>
        </w:rPr>
        <w:t xml:space="preserve">a pessoa pose dizer, “Não vou continuar esta </w:t>
      </w:r>
      <w:proofErr w:type="spellStart"/>
      <w:r w:rsidR="0075547F" w:rsidRPr="00177DEC">
        <w:rPr>
          <w:lang w:val="pt-PT"/>
        </w:rPr>
        <w:t>conversa</w:t>
      </w:r>
      <w:r w:rsidR="00AC15E1" w:rsidRPr="00177DEC">
        <w:rPr>
          <w:lang w:val="pt-PT"/>
        </w:rPr>
        <w:t>.”</w:t>
      </w:r>
      <w:r w:rsidR="00AC15E1" w:rsidRPr="00177DEC">
        <w:rPr>
          <w:vertAlign w:val="superscript"/>
          <w:lang w:val="pt-PT"/>
        </w:rPr>
        <w:t>7</w:t>
      </w:r>
      <w:proofErr w:type="spellEnd"/>
    </w:p>
    <w:p w14:paraId="2FCB6859" w14:textId="77777777" w:rsidR="008B3EF8" w:rsidRPr="00177DEC" w:rsidRDefault="008B3EF8" w:rsidP="008B3EF8">
      <w:pPr>
        <w:pStyle w:val="resourcepacket-body"/>
        <w:rPr>
          <w:rStyle w:val="Emphasis"/>
          <w:rFonts w:ascii="Times New Roman" w:hAnsi="Times New Roman" w:cs="Times New Roman"/>
          <w:lang w:val="pt-PT"/>
        </w:rPr>
      </w:pPr>
    </w:p>
    <w:p w14:paraId="7B820BB6" w14:textId="0C345AA3" w:rsidR="00AC15E1" w:rsidRPr="00177DEC" w:rsidRDefault="00BE7A4E" w:rsidP="008B3EF8">
      <w:pPr>
        <w:pStyle w:val="resourcepacket-body"/>
        <w:rPr>
          <w:lang w:val="pt-PT"/>
        </w:rPr>
      </w:pPr>
      <w:r w:rsidRPr="00177DEC">
        <w:rPr>
          <w:rStyle w:val="Emphasis"/>
          <w:rFonts w:ascii="Times New Roman" w:hAnsi="Times New Roman" w:cs="Times New Roman"/>
          <w:b/>
          <w:bCs/>
          <w:lang w:val="pt-PT"/>
        </w:rPr>
        <w:t>Fortaleça</w:t>
      </w:r>
      <w:r w:rsidR="0075547F" w:rsidRPr="00177DEC">
        <w:rPr>
          <w:rStyle w:val="Emphasis"/>
          <w:rFonts w:ascii="Times New Roman" w:hAnsi="Times New Roman" w:cs="Times New Roman"/>
          <w:b/>
          <w:bCs/>
          <w:lang w:val="pt-PT"/>
        </w:rPr>
        <w:t xml:space="preserve"> a sua dignidade e respeito próprio</w:t>
      </w:r>
      <w:r w:rsidR="00AC15E1" w:rsidRPr="00177DEC">
        <w:rPr>
          <w:rStyle w:val="Emphasis"/>
          <w:rFonts w:ascii="Times New Roman" w:hAnsi="Times New Roman" w:cs="Times New Roman"/>
          <w:b/>
          <w:bCs/>
          <w:lang w:val="pt-PT"/>
        </w:rPr>
        <w:t>.</w:t>
      </w:r>
      <w:r w:rsidR="00AC15E1" w:rsidRPr="00177DEC">
        <w:rPr>
          <w:rStyle w:val="apple-converted-space"/>
          <w:rFonts w:ascii="Times New Roman" w:hAnsi="Times New Roman" w:cs="Times New Roman"/>
          <w:i/>
          <w:iCs/>
          <w:lang w:val="pt-PT"/>
        </w:rPr>
        <w:t> </w:t>
      </w:r>
      <w:r w:rsidR="0075547F" w:rsidRPr="00177DEC">
        <w:rPr>
          <w:lang w:val="pt-PT"/>
        </w:rPr>
        <w:t xml:space="preserve">O abuso pode quebrar lentamente a autoestima. Normalmente, tanto o abusado como a vítima sofreram humilhação na infância e já têm uma autoestima debilitada. É importante que a pessoa abusada se lembre de que não é sua culpa. A </w:t>
      </w:r>
      <w:r w:rsidR="00FD077F" w:rsidRPr="00177DEC">
        <w:rPr>
          <w:lang w:val="pt-PT"/>
        </w:rPr>
        <w:t>Bíblia</w:t>
      </w:r>
      <w:r w:rsidR="0075547F" w:rsidRPr="00177DEC">
        <w:rPr>
          <w:lang w:val="pt-PT"/>
        </w:rPr>
        <w:t xml:space="preserve"> </w:t>
      </w:r>
      <w:r w:rsidR="00F05556" w:rsidRPr="00177DEC">
        <w:rPr>
          <w:lang w:val="pt-PT"/>
        </w:rPr>
        <w:t>tem muitos lembretes maravilhosos de quão preciosos nós somos.</w:t>
      </w:r>
      <w:r w:rsidR="00B62C15" w:rsidRPr="00177DEC">
        <w:rPr>
          <w:lang w:val="pt-PT"/>
        </w:rPr>
        <w:t xml:space="preserve"> </w:t>
      </w:r>
      <w:r w:rsidR="00AC15E1" w:rsidRPr="00177DEC">
        <w:rPr>
          <w:lang w:val="pt-PT"/>
        </w:rPr>
        <w:t>“‘</w:t>
      </w:r>
      <w:r w:rsidR="00F05556" w:rsidRPr="00177DEC">
        <w:rPr>
          <w:lang w:val="pt-PT"/>
        </w:rPr>
        <w:t>Com amor eterno eu te amei; por isso, com benignidade te atraí. Ainda te edificarei, e serás edificada</w:t>
      </w:r>
      <w:r w:rsidR="00AC15E1" w:rsidRPr="00177DEC">
        <w:rPr>
          <w:lang w:val="pt-PT"/>
        </w:rPr>
        <w:t xml:space="preserve">’” </w:t>
      </w:r>
      <w:r w:rsidR="00CE336A" w:rsidRPr="00177DEC">
        <w:rPr>
          <w:lang w:val="pt-PT"/>
        </w:rPr>
        <w:t>(</w:t>
      </w:r>
      <w:r w:rsidR="00F05556" w:rsidRPr="00177DEC">
        <w:rPr>
          <w:lang w:val="pt-PT"/>
        </w:rPr>
        <w:t>Jeremias</w:t>
      </w:r>
      <w:r w:rsidR="00CE336A" w:rsidRPr="00177DEC">
        <w:rPr>
          <w:lang w:val="pt-PT"/>
        </w:rPr>
        <w:t xml:space="preserve"> 31:3,</w:t>
      </w:r>
      <w:r w:rsidR="00F05556" w:rsidRPr="00177DEC">
        <w:rPr>
          <w:lang w:val="pt-PT"/>
        </w:rPr>
        <w:t xml:space="preserve"> 4</w:t>
      </w:r>
      <w:r w:rsidR="00CE336A" w:rsidRPr="00177DEC">
        <w:rPr>
          <w:lang w:val="pt-PT"/>
        </w:rPr>
        <w:t xml:space="preserve"> </w:t>
      </w:r>
      <w:r w:rsidR="00F05556" w:rsidRPr="00177DEC">
        <w:rPr>
          <w:lang w:val="pt-PT"/>
        </w:rPr>
        <w:t>ARC</w:t>
      </w:r>
      <w:r w:rsidR="00CE336A" w:rsidRPr="00177DEC">
        <w:rPr>
          <w:lang w:val="pt-PT"/>
        </w:rPr>
        <w:t>).</w:t>
      </w:r>
    </w:p>
    <w:p w14:paraId="215BBFD9" w14:textId="77777777" w:rsidR="008B3EF8" w:rsidRPr="00177DEC" w:rsidRDefault="008B3EF8" w:rsidP="008B3EF8">
      <w:pPr>
        <w:pStyle w:val="resourcepacket-body"/>
        <w:rPr>
          <w:rStyle w:val="Emphasis"/>
          <w:rFonts w:ascii="Times New Roman" w:hAnsi="Times New Roman" w:cs="Times New Roman"/>
          <w:lang w:val="pt-PT"/>
        </w:rPr>
      </w:pPr>
    </w:p>
    <w:p w14:paraId="4708459E" w14:textId="781A8524" w:rsidR="00AC15E1" w:rsidRPr="00177DEC" w:rsidRDefault="00F05556" w:rsidP="008B3EF8">
      <w:pPr>
        <w:pStyle w:val="resourcepacket-body"/>
        <w:rPr>
          <w:lang w:val="pt-PT"/>
        </w:rPr>
      </w:pPr>
      <w:r w:rsidRPr="00177DEC">
        <w:rPr>
          <w:rStyle w:val="Emphasis"/>
          <w:rFonts w:ascii="Times New Roman" w:hAnsi="Times New Roman" w:cs="Times New Roman"/>
          <w:b/>
          <w:bCs/>
          <w:lang w:val="pt-PT"/>
        </w:rPr>
        <w:t>Procure ajuda de conselheiros profissionais.</w:t>
      </w:r>
      <w:r w:rsidR="00AC15E1" w:rsidRPr="00177DEC">
        <w:rPr>
          <w:rStyle w:val="apple-converted-space"/>
          <w:rFonts w:ascii="Times New Roman" w:hAnsi="Times New Roman" w:cs="Times New Roman"/>
          <w:i/>
          <w:iCs/>
          <w:lang w:val="pt-PT"/>
        </w:rPr>
        <w:t> </w:t>
      </w:r>
      <w:r w:rsidR="00FD077F" w:rsidRPr="00177DEC">
        <w:rPr>
          <w:lang w:val="pt-PT"/>
        </w:rPr>
        <w:t xml:space="preserve">Se a pessoa estiver em perigo eminente, é imperativo chamar a polícia ou ligar para um número de ajuda em situações de crise. Mas se a situação não for ameaçadora, é importante procurar uma pessoa amiga ou membro da família, terapeuta, pastor, voluntário(a) em abrigo para pessoas abusadas, ou linha de serviços de violência doméstica. Pode ser desafiador confrontar um abusador, especialmente num relacionamento de longa duração. É importante procurar terapia e aconselhamento </w:t>
      </w:r>
      <w:proofErr w:type="spellStart"/>
      <w:r w:rsidR="00FD077F" w:rsidRPr="00177DEC">
        <w:rPr>
          <w:lang w:val="pt-PT"/>
        </w:rPr>
        <w:t>individual</w:t>
      </w:r>
      <w:r w:rsidR="00AC15E1" w:rsidRPr="00177DEC">
        <w:rPr>
          <w:lang w:val="pt-PT"/>
        </w:rPr>
        <w:t>.</w:t>
      </w:r>
      <w:r w:rsidR="00AC15E1" w:rsidRPr="00177DEC">
        <w:rPr>
          <w:vertAlign w:val="superscript"/>
          <w:lang w:val="pt-PT"/>
        </w:rPr>
        <w:t>8</w:t>
      </w:r>
      <w:proofErr w:type="spellEnd"/>
      <w:r w:rsidR="00AC15E1" w:rsidRPr="00177DEC">
        <w:rPr>
          <w:rStyle w:val="apple-converted-space"/>
          <w:rFonts w:ascii="Times New Roman" w:hAnsi="Times New Roman" w:cs="Times New Roman"/>
          <w:lang w:val="pt-PT"/>
        </w:rPr>
        <w:t> </w:t>
      </w:r>
      <w:r w:rsidR="00FD077F" w:rsidRPr="00177DEC">
        <w:rPr>
          <w:lang w:val="pt-PT"/>
        </w:rPr>
        <w:t xml:space="preserve">Mas não é aconselhável iniciar o aconselhamento a dois nesta altura, porque pode não ser seguro para a pessoa abusada contar ao(à) conselheiro(a) toda a verdade na presença do abusador. </w:t>
      </w:r>
    </w:p>
    <w:p w14:paraId="21AAD74D" w14:textId="77777777" w:rsidR="008B3EF8" w:rsidRPr="00177DEC" w:rsidRDefault="008B3EF8" w:rsidP="008B3EF8">
      <w:pPr>
        <w:pStyle w:val="resourcepacket-body"/>
        <w:rPr>
          <w:rStyle w:val="Emphasis"/>
          <w:rFonts w:ascii="Times New Roman" w:hAnsi="Times New Roman" w:cs="Times New Roman"/>
          <w:lang w:val="pt-PT"/>
        </w:rPr>
      </w:pPr>
    </w:p>
    <w:p w14:paraId="2363AC05" w14:textId="6BED7308" w:rsidR="00AC15E1" w:rsidRPr="00177DEC" w:rsidRDefault="00F05556" w:rsidP="008B3EF8">
      <w:pPr>
        <w:pStyle w:val="resourcepacket-body"/>
        <w:rPr>
          <w:vertAlign w:val="superscript"/>
          <w:lang w:val="pt-PT"/>
        </w:rPr>
      </w:pPr>
      <w:r w:rsidRPr="00177DEC">
        <w:rPr>
          <w:rStyle w:val="Emphasis"/>
          <w:rFonts w:ascii="Times New Roman" w:hAnsi="Times New Roman" w:cs="Times New Roman"/>
          <w:b/>
          <w:bCs/>
          <w:lang w:val="pt-PT"/>
        </w:rPr>
        <w:lastRenderedPageBreak/>
        <w:t>Procure conforto, cura e sabedoria de Deus.</w:t>
      </w:r>
      <w:r w:rsidR="00AC15E1" w:rsidRPr="00177DEC">
        <w:rPr>
          <w:rStyle w:val="apple-converted-space"/>
          <w:rFonts w:ascii="Times New Roman" w:hAnsi="Times New Roman" w:cs="Times New Roman"/>
          <w:i/>
          <w:iCs/>
          <w:lang w:val="pt-PT"/>
        </w:rPr>
        <w:t> </w:t>
      </w:r>
      <w:r w:rsidR="00FD077F" w:rsidRPr="00177DEC">
        <w:rPr>
          <w:lang w:val="pt-PT"/>
        </w:rPr>
        <w:t xml:space="preserve">O Espírito Santo é o nosso Consolador e irá guiar-nos em sabedoria e verdade. Ele </w:t>
      </w:r>
      <w:r w:rsidR="007D0A9D" w:rsidRPr="00177DEC">
        <w:rPr>
          <w:lang w:val="pt-PT"/>
        </w:rPr>
        <w:t xml:space="preserve">não somente aquece os nossos corações com o amor de Deus de forma curativa, como também nos ensina as palavras que devemos dizer a uma pessoa abusiva. Jesus compreende, porque Ele sofreu todos os tipos de abuso, incluindo psicológico e emocional. Ele diz, </w:t>
      </w:r>
      <w:r w:rsidR="00AC15E1" w:rsidRPr="00177DEC">
        <w:rPr>
          <w:lang w:val="pt-PT"/>
        </w:rPr>
        <w:t>“</w:t>
      </w:r>
      <w:r w:rsidR="007D0A9D" w:rsidRPr="00177DEC">
        <w:rPr>
          <w:lang w:val="pt-PT"/>
        </w:rPr>
        <w:t>Eu conheço as tuas lágrimas; eu também chorei. Eu conheço a dor demasiado profunda para ser sussurrada em qualquer ouvido humano. Não penses que estás só e abandonad</w:t>
      </w:r>
      <w:r w:rsidR="00BE7A4E" w:rsidRPr="00177DEC">
        <w:rPr>
          <w:lang w:val="pt-PT"/>
        </w:rPr>
        <w:t>o(a)</w:t>
      </w:r>
      <w:r w:rsidR="007D0A9D" w:rsidRPr="00177DEC">
        <w:rPr>
          <w:lang w:val="pt-PT"/>
        </w:rPr>
        <w:t xml:space="preserve">. Embora a tua dor não toque qualquer coração aqui na terra, olha para mim e </w:t>
      </w:r>
      <w:proofErr w:type="spellStart"/>
      <w:r w:rsidR="007D0A9D" w:rsidRPr="00177DEC">
        <w:rPr>
          <w:lang w:val="pt-PT"/>
        </w:rPr>
        <w:t>vive</w:t>
      </w:r>
      <w:r w:rsidR="00AC15E1" w:rsidRPr="00177DEC">
        <w:rPr>
          <w:lang w:val="pt-PT"/>
        </w:rPr>
        <w:t>.”</w:t>
      </w:r>
      <w:r w:rsidR="00AC15E1" w:rsidRPr="00177DEC">
        <w:rPr>
          <w:vertAlign w:val="superscript"/>
          <w:lang w:val="pt-PT"/>
        </w:rPr>
        <w:t>9</w:t>
      </w:r>
      <w:proofErr w:type="spellEnd"/>
    </w:p>
    <w:p w14:paraId="06D7AE6F" w14:textId="77777777" w:rsidR="008B3EF8" w:rsidRPr="00177DEC" w:rsidRDefault="008B3EF8" w:rsidP="008B3EF8">
      <w:pPr>
        <w:pStyle w:val="resourcepacket-body"/>
        <w:rPr>
          <w:lang w:val="pt-PT"/>
        </w:rPr>
      </w:pPr>
    </w:p>
    <w:p w14:paraId="41CB0BB1" w14:textId="766BA26E" w:rsidR="00AC15E1" w:rsidRPr="00177DEC" w:rsidRDefault="00F05556" w:rsidP="00AC15E1">
      <w:pPr>
        <w:pStyle w:val="resourcepacket-body"/>
        <w:rPr>
          <w:rFonts w:ascii="Avenir Roman" w:hAnsi="Avenir Roman" w:cs="Times New Roman"/>
          <w:smallCaps/>
          <w:color w:val="2F5496" w:themeColor="accent1" w:themeShade="BF"/>
          <w:szCs w:val="22"/>
          <w:lang w:val="pt-PT"/>
        </w:rPr>
      </w:pPr>
      <w:r w:rsidRPr="00177DEC">
        <w:rPr>
          <w:rStyle w:val="Strong"/>
          <w:rFonts w:ascii="Avenir Roman" w:hAnsi="Avenir Roman" w:cs="Times New Roman"/>
          <w:smallCaps/>
          <w:color w:val="2F5496" w:themeColor="accent1" w:themeShade="BF"/>
          <w:szCs w:val="22"/>
          <w:lang w:val="pt-PT"/>
        </w:rPr>
        <w:t>Podemos Fazer Mais</w:t>
      </w:r>
      <w:r w:rsidR="008B3EF8" w:rsidRPr="00177DEC">
        <w:rPr>
          <w:rStyle w:val="Strong"/>
          <w:rFonts w:ascii="Avenir Roman" w:hAnsi="Avenir Roman" w:cs="Times New Roman"/>
          <w:smallCaps/>
          <w:color w:val="2F5496" w:themeColor="accent1" w:themeShade="BF"/>
          <w:szCs w:val="22"/>
          <w:lang w:val="pt-PT"/>
        </w:rPr>
        <w:t>?</w:t>
      </w:r>
    </w:p>
    <w:p w14:paraId="58BB6330" w14:textId="77777777" w:rsidR="005905C3" w:rsidRPr="00177DEC" w:rsidRDefault="005905C3" w:rsidP="00AC15E1">
      <w:pPr>
        <w:pStyle w:val="resourcepacket-body"/>
        <w:rPr>
          <w:lang w:val="pt-PT"/>
        </w:rPr>
      </w:pPr>
    </w:p>
    <w:p w14:paraId="258C50E8" w14:textId="613363AB" w:rsidR="00AC15E1" w:rsidRPr="00177DEC" w:rsidRDefault="00284657" w:rsidP="00AC15E1">
      <w:pPr>
        <w:pStyle w:val="resourcepacket-body"/>
        <w:rPr>
          <w:lang w:val="pt-PT"/>
        </w:rPr>
      </w:pPr>
      <w:r w:rsidRPr="00177DEC">
        <w:rPr>
          <w:lang w:val="pt-PT"/>
        </w:rPr>
        <w:t xml:space="preserve">Há vários anos que a Igreja Adventista do Sétimo Dia organiza uma campanha de saúde pública contra a violência e o abuso chamada </w:t>
      </w:r>
      <w:proofErr w:type="spellStart"/>
      <w:r w:rsidR="00AC15E1" w:rsidRPr="00177DEC">
        <w:rPr>
          <w:b/>
          <w:bCs/>
          <w:lang w:val="pt-PT"/>
        </w:rPr>
        <w:t>end</w:t>
      </w:r>
      <w:r w:rsidR="00AC15E1" w:rsidRPr="00177DEC">
        <w:rPr>
          <w:b/>
          <w:bCs/>
          <w:color w:val="C00000"/>
          <w:lang w:val="pt-PT"/>
        </w:rPr>
        <w:t>it</w:t>
      </w:r>
      <w:r w:rsidR="00AC15E1" w:rsidRPr="00177DEC">
        <w:rPr>
          <w:b/>
          <w:bCs/>
          <w:lang w:val="pt-PT"/>
        </w:rPr>
        <w:t>now</w:t>
      </w:r>
      <w:proofErr w:type="spellEnd"/>
      <w:r w:rsidR="00AC15E1" w:rsidRPr="00177DEC">
        <w:rPr>
          <w:lang w:val="pt-PT"/>
        </w:rPr>
        <w:t>® (</w:t>
      </w:r>
      <w:hyperlink r:id="rId14" w:history="1">
        <w:r w:rsidR="00AC15E1" w:rsidRPr="00177DEC">
          <w:rPr>
            <w:rStyle w:val="Hyperlink"/>
            <w:bdr w:val="none" w:sz="0" w:space="0" w:color="auto" w:frame="1"/>
            <w:lang w:val="pt-PT"/>
          </w:rPr>
          <w:t>enditnow.org</w:t>
        </w:r>
      </w:hyperlink>
      <w:r w:rsidR="00AC15E1" w:rsidRPr="00177DEC">
        <w:rPr>
          <w:lang w:val="pt-PT"/>
        </w:rPr>
        <w:t xml:space="preserve">). </w:t>
      </w:r>
      <w:r w:rsidRPr="00177DEC">
        <w:rPr>
          <w:lang w:val="pt-PT"/>
        </w:rPr>
        <w:t xml:space="preserve">Começou originalmente com o foco em mulheres e </w:t>
      </w:r>
      <w:r w:rsidR="00634ACF" w:rsidRPr="00177DEC">
        <w:rPr>
          <w:lang w:val="pt-PT"/>
        </w:rPr>
        <w:t>meninas</w:t>
      </w:r>
      <w:r w:rsidRPr="00177DEC">
        <w:rPr>
          <w:lang w:val="pt-PT"/>
        </w:rPr>
        <w:t xml:space="preserve"> </w:t>
      </w:r>
      <w:r w:rsidR="001B55F5" w:rsidRPr="00177DEC">
        <w:rPr>
          <w:lang w:val="pt-PT"/>
        </w:rPr>
        <w:t>e passou para um foco mais global na violência e abuso contra qualquer pessoa</w:t>
      </w:r>
      <w:r w:rsidR="00AC15E1" w:rsidRPr="00177DEC">
        <w:rPr>
          <w:lang w:val="pt-PT"/>
        </w:rPr>
        <w:t xml:space="preserve">: </w:t>
      </w:r>
      <w:r w:rsidR="001B55F5" w:rsidRPr="00177DEC">
        <w:rPr>
          <w:lang w:val="pt-PT"/>
        </w:rPr>
        <w:t>homem, mulher, jovem ou idoso</w:t>
      </w:r>
      <w:r w:rsidR="00AC15E1" w:rsidRPr="00177DEC">
        <w:rPr>
          <w:lang w:val="pt-PT"/>
        </w:rPr>
        <w:t xml:space="preserve">. </w:t>
      </w:r>
      <w:r w:rsidR="001B55F5" w:rsidRPr="00177DEC">
        <w:rPr>
          <w:lang w:val="pt-PT"/>
        </w:rPr>
        <w:t>A igreja tem no seu calendário global um dia anual de prevenção do abuso chamado Dia de Ênfase</w:t>
      </w:r>
      <w:r w:rsidR="00AC15E1" w:rsidRPr="00177DEC">
        <w:rPr>
          <w:lang w:val="pt-PT"/>
        </w:rPr>
        <w:t xml:space="preserve"> </w:t>
      </w:r>
      <w:proofErr w:type="spellStart"/>
      <w:r w:rsidR="00AC15E1" w:rsidRPr="00177DEC">
        <w:rPr>
          <w:b/>
          <w:bCs/>
          <w:lang w:val="pt-PT"/>
        </w:rPr>
        <w:t>end</w:t>
      </w:r>
      <w:r w:rsidR="00AC15E1" w:rsidRPr="00177DEC">
        <w:rPr>
          <w:b/>
          <w:bCs/>
          <w:color w:val="C00000"/>
          <w:lang w:val="pt-PT"/>
        </w:rPr>
        <w:t>it</w:t>
      </w:r>
      <w:r w:rsidR="00AC15E1" w:rsidRPr="00177DEC">
        <w:rPr>
          <w:b/>
          <w:bCs/>
          <w:lang w:val="pt-PT"/>
        </w:rPr>
        <w:t>now</w:t>
      </w:r>
      <w:proofErr w:type="spellEnd"/>
      <w:r w:rsidR="00AC15E1" w:rsidRPr="00177DEC">
        <w:rPr>
          <w:lang w:val="pt-PT"/>
        </w:rPr>
        <w:t>® (</w:t>
      </w:r>
      <w:hyperlink r:id="rId15" w:history="1">
        <w:r w:rsidR="00AC15E1" w:rsidRPr="00177DEC">
          <w:rPr>
            <w:rStyle w:val="Hyperlink"/>
            <w:bdr w:val="none" w:sz="0" w:space="0" w:color="auto" w:frame="1"/>
            <w:lang w:val="pt-PT"/>
          </w:rPr>
          <w:t>women.adventist.org/</w:t>
        </w:r>
        <w:proofErr w:type="spellStart"/>
        <w:r w:rsidR="00AC15E1" w:rsidRPr="00177DEC">
          <w:rPr>
            <w:rStyle w:val="Hyperlink"/>
            <w:bdr w:val="none" w:sz="0" w:space="0" w:color="auto" w:frame="1"/>
            <w:lang w:val="pt-PT"/>
          </w:rPr>
          <w:t>enditnow-day</w:t>
        </w:r>
        <w:proofErr w:type="spellEnd"/>
      </w:hyperlink>
      <w:r w:rsidR="00AC15E1" w:rsidRPr="00177DEC">
        <w:rPr>
          <w:lang w:val="pt-PT"/>
        </w:rPr>
        <w:t xml:space="preserve">), </w:t>
      </w:r>
      <w:r w:rsidR="001B55F5" w:rsidRPr="00177DEC">
        <w:rPr>
          <w:lang w:val="pt-PT"/>
        </w:rPr>
        <w:t xml:space="preserve">e os líderes religiosos de muitas denominações têm partilhado </w:t>
      </w:r>
      <w:r w:rsidR="00583F3F" w:rsidRPr="00177DEC">
        <w:rPr>
          <w:lang w:val="pt-PT"/>
        </w:rPr>
        <w:t xml:space="preserve">a forma </w:t>
      </w:r>
      <w:r w:rsidR="001B55F5" w:rsidRPr="00177DEC">
        <w:rPr>
          <w:lang w:val="pt-PT"/>
        </w:rPr>
        <w:t xml:space="preserve">como estes materiais têm sido uma bênção também para eles. Ainda assim, somos frequentemente lembrados </w:t>
      </w:r>
      <w:r w:rsidR="00583F3F" w:rsidRPr="00177DEC">
        <w:rPr>
          <w:lang w:val="pt-PT"/>
        </w:rPr>
        <w:t>de quanto</w:t>
      </w:r>
      <w:r w:rsidR="001B55F5" w:rsidRPr="00177DEC">
        <w:rPr>
          <w:lang w:val="pt-PT"/>
        </w:rPr>
        <w:t xml:space="preserve"> ainda podemos fazer como pastores e líderes da igreja para conscientizar, prevenir o abuso e ajudar as vítimas. </w:t>
      </w:r>
    </w:p>
    <w:p w14:paraId="6C5D05CC" w14:textId="063BB6AC" w:rsidR="008B3EF8" w:rsidRPr="00177DEC" w:rsidRDefault="008B3EF8" w:rsidP="00AC15E1">
      <w:pPr>
        <w:pStyle w:val="resourcepacket-body"/>
        <w:rPr>
          <w:lang w:val="pt-PT"/>
        </w:rPr>
      </w:pPr>
    </w:p>
    <w:p w14:paraId="13089253" w14:textId="6EC21C92" w:rsidR="00AC15E1" w:rsidRPr="00177DEC" w:rsidRDefault="001B55F5" w:rsidP="00AC15E1">
      <w:pPr>
        <w:pStyle w:val="resourcepacket-body"/>
        <w:rPr>
          <w:lang w:val="pt-PT"/>
        </w:rPr>
      </w:pPr>
      <w:r w:rsidRPr="00177DEC">
        <w:rPr>
          <w:lang w:val="pt-PT"/>
        </w:rPr>
        <w:t xml:space="preserve">Muitos ainda vivem sob o controlo doentio de um parceiro íntimo, parente, filho, patrão, pastor, professor ou outra pessoa que </w:t>
      </w:r>
      <w:r w:rsidR="00771C10" w:rsidRPr="00177DEC">
        <w:rPr>
          <w:lang w:val="pt-PT"/>
        </w:rPr>
        <w:t>faz uso do abuso sexual, físico ou emocional sem o reconhecer como tal.</w:t>
      </w:r>
      <w:r w:rsidR="00AC15E1" w:rsidRPr="00177DEC">
        <w:rPr>
          <w:lang w:val="pt-PT"/>
        </w:rPr>
        <w:t xml:space="preserve"> </w:t>
      </w:r>
      <w:r w:rsidR="00D35E68" w:rsidRPr="00177DEC">
        <w:rPr>
          <w:lang w:val="pt-PT"/>
        </w:rPr>
        <w:t>Muitos que reconhecem e tentam procurar ajuda ao falar com um pastor, líder da igreja ou outro membro podem ainda assim não encontrar ajuda adequada e informada e, em vez disso ser culpados pela sua situação ou instruídos a orar acerca do assunto. Muitos permanecem indiferentes, desconhecedores ou involuntariamente cegos com relação às necessidades da</w:t>
      </w:r>
      <w:r w:rsidR="00583F3F" w:rsidRPr="00177DEC">
        <w:rPr>
          <w:lang w:val="pt-PT"/>
        </w:rPr>
        <w:t>s</w:t>
      </w:r>
      <w:r w:rsidR="00D35E68" w:rsidRPr="00177DEC">
        <w:rPr>
          <w:lang w:val="pt-PT"/>
        </w:rPr>
        <w:t xml:space="preserve"> vítimas ou abusadores que procuram desesperadamente esperança e cura </w:t>
      </w:r>
      <w:r w:rsidR="00583F3F" w:rsidRPr="00177DEC">
        <w:rPr>
          <w:lang w:val="pt-PT"/>
        </w:rPr>
        <w:t>para o</w:t>
      </w:r>
      <w:r w:rsidR="00D35E68" w:rsidRPr="00177DEC">
        <w:rPr>
          <w:lang w:val="pt-PT"/>
        </w:rPr>
        <w:t xml:space="preserve"> seu quebrantamento.</w:t>
      </w:r>
    </w:p>
    <w:p w14:paraId="4F04C3C1" w14:textId="77777777" w:rsidR="005905C3" w:rsidRPr="00177DEC" w:rsidRDefault="005905C3" w:rsidP="00AC15E1">
      <w:pPr>
        <w:pStyle w:val="resourcepacket-body"/>
        <w:rPr>
          <w:highlight w:val="yellow"/>
          <w:lang w:val="pt-PT"/>
        </w:rPr>
      </w:pPr>
    </w:p>
    <w:p w14:paraId="4AE23CEA" w14:textId="6A6B05E1" w:rsidR="00AC15E1" w:rsidRPr="00177DEC" w:rsidRDefault="00D35E68" w:rsidP="00AC15E1">
      <w:pPr>
        <w:pStyle w:val="resourcepacket-body"/>
        <w:rPr>
          <w:lang w:val="pt-PT"/>
        </w:rPr>
      </w:pPr>
      <w:r w:rsidRPr="00177DEC">
        <w:rPr>
          <w:lang w:val="pt-PT"/>
        </w:rPr>
        <w:t xml:space="preserve">E se </w:t>
      </w:r>
      <w:r w:rsidR="00634ACF" w:rsidRPr="00177DEC">
        <w:rPr>
          <w:lang w:val="pt-PT"/>
        </w:rPr>
        <w:t>cada</w:t>
      </w:r>
      <w:r w:rsidRPr="00177DEC">
        <w:rPr>
          <w:lang w:val="pt-PT"/>
        </w:rPr>
        <w:t xml:space="preserve"> congregação tivesse um(a) coordenador(a) </w:t>
      </w:r>
      <w:proofErr w:type="spellStart"/>
      <w:r w:rsidR="00AC15E1" w:rsidRPr="00177DEC">
        <w:rPr>
          <w:b/>
          <w:bCs/>
          <w:lang w:val="pt-PT"/>
        </w:rPr>
        <w:t>end</w:t>
      </w:r>
      <w:r w:rsidR="00AC15E1" w:rsidRPr="00177DEC">
        <w:rPr>
          <w:b/>
          <w:bCs/>
          <w:color w:val="C00000"/>
          <w:lang w:val="pt-PT"/>
        </w:rPr>
        <w:t>it</w:t>
      </w:r>
      <w:r w:rsidR="00AC15E1" w:rsidRPr="00177DEC">
        <w:rPr>
          <w:b/>
          <w:bCs/>
          <w:lang w:val="pt-PT"/>
        </w:rPr>
        <w:t>now</w:t>
      </w:r>
      <w:proofErr w:type="spellEnd"/>
      <w:r w:rsidR="00AC15E1" w:rsidRPr="00177DEC">
        <w:rPr>
          <w:lang w:val="pt-PT"/>
        </w:rPr>
        <w:t xml:space="preserve">® </w:t>
      </w:r>
      <w:r w:rsidRPr="00177DEC">
        <w:rPr>
          <w:lang w:val="pt-PT"/>
        </w:rPr>
        <w:t xml:space="preserve">com conhecimento acerca do abuso e, juntamente com o pastor, pudessem envolver a igreja na prevenção e assistência àqueles que precisam? </w:t>
      </w:r>
      <w:r w:rsidR="00114903" w:rsidRPr="00177DEC">
        <w:rPr>
          <w:lang w:val="pt-PT"/>
        </w:rPr>
        <w:t>E se cada estudante do seminário e cada pastor recebesse formação básica sobre o abuso e a melhor forma como ajudar uma vítima, assim como o abusador</w:t>
      </w:r>
      <w:r w:rsidR="00AC15E1" w:rsidRPr="00177DEC">
        <w:rPr>
          <w:lang w:val="pt-PT"/>
        </w:rPr>
        <w:t xml:space="preserve">? </w:t>
      </w:r>
      <w:r w:rsidR="00114903" w:rsidRPr="00177DEC">
        <w:rPr>
          <w:lang w:val="pt-PT"/>
        </w:rPr>
        <w:t xml:space="preserve">E se em cada igreja os pastores, líderes ou membros realizassem </w:t>
      </w:r>
      <w:r w:rsidR="00583F3F" w:rsidRPr="00177DEC">
        <w:rPr>
          <w:lang w:val="pt-PT"/>
        </w:rPr>
        <w:t xml:space="preserve">anualmente </w:t>
      </w:r>
      <w:r w:rsidR="00114903" w:rsidRPr="00177DEC">
        <w:rPr>
          <w:lang w:val="pt-PT"/>
        </w:rPr>
        <w:t xml:space="preserve">um Dia de Ênfase </w:t>
      </w:r>
      <w:proofErr w:type="spellStart"/>
      <w:r w:rsidR="00AC15E1" w:rsidRPr="00177DEC">
        <w:rPr>
          <w:b/>
          <w:bCs/>
          <w:lang w:val="pt-PT"/>
        </w:rPr>
        <w:t>end</w:t>
      </w:r>
      <w:r w:rsidR="00AC15E1" w:rsidRPr="00177DEC">
        <w:rPr>
          <w:b/>
          <w:bCs/>
          <w:color w:val="C00000"/>
          <w:lang w:val="pt-PT"/>
        </w:rPr>
        <w:t>it</w:t>
      </w:r>
      <w:r w:rsidR="00AC15E1" w:rsidRPr="00177DEC">
        <w:rPr>
          <w:b/>
          <w:bCs/>
          <w:lang w:val="pt-PT"/>
        </w:rPr>
        <w:t>now</w:t>
      </w:r>
      <w:proofErr w:type="spellEnd"/>
      <w:r w:rsidR="00AC15E1" w:rsidRPr="00177DEC">
        <w:rPr>
          <w:lang w:val="pt-PT"/>
        </w:rPr>
        <w:t>®</w:t>
      </w:r>
      <w:r w:rsidR="00114903" w:rsidRPr="00177DEC">
        <w:rPr>
          <w:lang w:val="pt-PT"/>
        </w:rPr>
        <w:t xml:space="preserve">, usando os recursos preparados para abençoar não somente </w:t>
      </w:r>
      <w:r w:rsidR="008021FC" w:rsidRPr="00177DEC">
        <w:rPr>
          <w:lang w:val="pt-PT"/>
        </w:rPr>
        <w:t>os membros da igreja mas também a comunidade circundante</w:t>
      </w:r>
      <w:r w:rsidR="00AC15E1" w:rsidRPr="00177DEC">
        <w:rPr>
          <w:lang w:val="pt-PT"/>
        </w:rPr>
        <w:t>?</w:t>
      </w:r>
    </w:p>
    <w:p w14:paraId="4592EF9D" w14:textId="77777777" w:rsidR="008B3EF8" w:rsidRPr="00177DEC" w:rsidRDefault="008B3EF8" w:rsidP="00AC15E1">
      <w:pPr>
        <w:pStyle w:val="resourcepacket-body"/>
        <w:rPr>
          <w:lang w:val="pt-PT"/>
        </w:rPr>
      </w:pPr>
    </w:p>
    <w:p w14:paraId="6447B0C7" w14:textId="384F9EB1" w:rsidR="00AC15E1" w:rsidRPr="00177DEC" w:rsidRDefault="00343254" w:rsidP="00AC15E1">
      <w:pPr>
        <w:pStyle w:val="resourcepacket-body"/>
        <w:rPr>
          <w:lang w:val="pt-PT"/>
        </w:rPr>
      </w:pPr>
      <w:r w:rsidRPr="00177DEC">
        <w:rPr>
          <w:lang w:val="pt-PT"/>
        </w:rPr>
        <w:t>Há muito mais que podemos fazer e cada pastor, líder de igreja e membro deve avaliar como pode fazer a diferença</w:t>
      </w:r>
      <w:r w:rsidR="00583F3F" w:rsidRPr="00177DEC">
        <w:rPr>
          <w:lang w:val="pt-PT"/>
        </w:rPr>
        <w:t>.</w:t>
      </w:r>
      <w:r w:rsidRPr="00177DEC">
        <w:rPr>
          <w:lang w:val="pt-PT"/>
        </w:rPr>
        <w:t xml:space="preserve"> Fazer mais exige líder</w:t>
      </w:r>
      <w:r w:rsidR="00583F3F" w:rsidRPr="00177DEC">
        <w:rPr>
          <w:lang w:val="pt-PT"/>
        </w:rPr>
        <w:t>es</w:t>
      </w:r>
      <w:r w:rsidRPr="00177DEC">
        <w:rPr>
          <w:lang w:val="pt-PT"/>
        </w:rPr>
        <w:t xml:space="preserve"> e membros com compaixão, intencionalidade e vontade de </w:t>
      </w:r>
      <w:r w:rsidR="003E40AD" w:rsidRPr="00177DEC">
        <w:rPr>
          <w:lang w:val="pt-PT"/>
        </w:rPr>
        <w:t xml:space="preserve">inspirarem e capacitarem outros. Não nos devemos cansar e sim continuar a fazer a nossa presença sentida em palavras e ações, ao aprendermos juntos e </w:t>
      </w:r>
      <w:r w:rsidR="00583F3F" w:rsidRPr="00177DEC">
        <w:rPr>
          <w:lang w:val="pt-PT"/>
        </w:rPr>
        <w:t>denunciar</w:t>
      </w:r>
      <w:r w:rsidR="00535835" w:rsidRPr="00177DEC">
        <w:rPr>
          <w:lang w:val="pt-PT"/>
        </w:rPr>
        <w:t xml:space="preserve"> formas de abuso que desumanizam outras pessoas.</w:t>
      </w:r>
    </w:p>
    <w:p w14:paraId="49DD6564" w14:textId="77777777" w:rsidR="008B3EF8" w:rsidRPr="00177DEC" w:rsidRDefault="008B3EF8" w:rsidP="00AC15E1">
      <w:pPr>
        <w:pStyle w:val="resourcepacket-body"/>
        <w:rPr>
          <w:lang w:val="pt-PT"/>
        </w:rPr>
      </w:pPr>
    </w:p>
    <w:p w14:paraId="2D559EFB" w14:textId="10B80102" w:rsidR="00AC15E1" w:rsidRPr="00177DEC" w:rsidRDefault="00F05556" w:rsidP="00AC15E1">
      <w:pPr>
        <w:pStyle w:val="resourcepacket-body"/>
        <w:rPr>
          <w:rFonts w:ascii="Avenir Roman" w:hAnsi="Avenir Roman" w:cs="Times New Roman"/>
          <w:smallCaps/>
          <w:color w:val="2F5496" w:themeColor="accent1" w:themeShade="BF"/>
          <w:szCs w:val="22"/>
          <w:lang w:val="pt-PT"/>
        </w:rPr>
      </w:pPr>
      <w:r w:rsidRPr="00177DEC">
        <w:rPr>
          <w:rStyle w:val="Strong"/>
          <w:rFonts w:ascii="Avenir Roman" w:hAnsi="Avenir Roman" w:cs="Times New Roman"/>
          <w:smallCaps/>
          <w:color w:val="2F5496" w:themeColor="accent1" w:themeShade="BF"/>
          <w:szCs w:val="22"/>
          <w:lang w:val="pt-PT"/>
        </w:rPr>
        <w:t>O Fator Saúde</w:t>
      </w:r>
    </w:p>
    <w:p w14:paraId="640B8646" w14:textId="77777777" w:rsidR="008B3EF8" w:rsidRPr="00177DEC" w:rsidRDefault="008B3EF8" w:rsidP="00AC15E1">
      <w:pPr>
        <w:pStyle w:val="resourcepacket-body"/>
        <w:rPr>
          <w:lang w:val="pt-PT"/>
        </w:rPr>
      </w:pPr>
    </w:p>
    <w:p w14:paraId="48C0D11C" w14:textId="2B6893B1" w:rsidR="00AC15E1" w:rsidRPr="00177DEC" w:rsidRDefault="00535835" w:rsidP="00AC15E1">
      <w:pPr>
        <w:pStyle w:val="resourcepacket-body"/>
        <w:rPr>
          <w:lang w:val="pt-PT"/>
        </w:rPr>
      </w:pPr>
      <w:r w:rsidRPr="00177DEC">
        <w:rPr>
          <w:lang w:val="pt-PT"/>
        </w:rPr>
        <w:t>Porquê que devemos fazer mais</w:t>
      </w:r>
      <w:r w:rsidR="00AC15E1" w:rsidRPr="00177DEC">
        <w:rPr>
          <w:lang w:val="pt-PT"/>
        </w:rPr>
        <w:t>? M</w:t>
      </w:r>
      <w:r w:rsidRPr="00177DEC">
        <w:rPr>
          <w:lang w:val="pt-PT"/>
        </w:rPr>
        <w:t>uitos dos filhos de Deus morrem ou padecem como resultado da violência e do abuso. As autoridades d</w:t>
      </w:r>
      <w:r w:rsidR="00583F3F" w:rsidRPr="00177DEC">
        <w:rPr>
          <w:lang w:val="pt-PT"/>
        </w:rPr>
        <w:t>e</w:t>
      </w:r>
      <w:r w:rsidRPr="00177DEC">
        <w:rPr>
          <w:lang w:val="pt-PT"/>
        </w:rPr>
        <w:t xml:space="preserve"> saúde afirmam que 1.3 milhões de pessoas morrem anualmente ao redor do mundo como resultado da violência em todas as suas formas: coletiva (no caso de gangues ou guerra)</w:t>
      </w:r>
      <w:r w:rsidR="00AC15E1" w:rsidRPr="00177DEC">
        <w:rPr>
          <w:lang w:val="pt-PT"/>
        </w:rPr>
        <w:t xml:space="preserve">, </w:t>
      </w:r>
      <w:proofErr w:type="spellStart"/>
      <w:r w:rsidRPr="00177DEC">
        <w:rPr>
          <w:lang w:val="pt-PT"/>
        </w:rPr>
        <w:t>autodirecionada</w:t>
      </w:r>
      <w:proofErr w:type="spellEnd"/>
      <w:r w:rsidRPr="00177DEC">
        <w:rPr>
          <w:lang w:val="pt-PT"/>
        </w:rPr>
        <w:t xml:space="preserve"> (suicídio), ou interpessoal (tal como a violência doméstica</w:t>
      </w:r>
      <w:r w:rsidR="00AC15E1" w:rsidRPr="00177DEC">
        <w:rPr>
          <w:lang w:val="pt-PT"/>
        </w:rPr>
        <w:t>).</w:t>
      </w:r>
      <w:r w:rsidR="00AC15E1" w:rsidRPr="00177DEC">
        <w:rPr>
          <w:vertAlign w:val="superscript"/>
          <w:lang w:val="pt-PT"/>
        </w:rPr>
        <w:t>10</w:t>
      </w:r>
      <w:r w:rsidR="00AC15E1" w:rsidRPr="00177DEC">
        <w:rPr>
          <w:rStyle w:val="apple-converted-space"/>
          <w:rFonts w:eastAsiaTheme="majorEastAsia"/>
          <w:lang w:val="pt-PT"/>
        </w:rPr>
        <w:t> </w:t>
      </w:r>
      <w:r w:rsidRPr="00177DEC">
        <w:rPr>
          <w:lang w:val="pt-PT"/>
        </w:rPr>
        <w:t>Estas mortes representam 2.5 por</w:t>
      </w:r>
      <w:r w:rsidR="00583F3F" w:rsidRPr="00177DEC">
        <w:rPr>
          <w:lang w:val="pt-PT"/>
        </w:rPr>
        <w:t xml:space="preserve"> </w:t>
      </w:r>
      <w:r w:rsidRPr="00177DEC">
        <w:rPr>
          <w:lang w:val="pt-PT"/>
        </w:rPr>
        <w:t xml:space="preserve">cento da mortalidade global anual. Durante os primeiro 15 anos do século XXI, cerca de seis milhões de pessoas pereceram ao redor do mundo como resultado de incidentes de violência interpessoal. </w:t>
      </w:r>
    </w:p>
    <w:p w14:paraId="5CB87939" w14:textId="77777777" w:rsidR="008B3EF8" w:rsidRPr="00177DEC" w:rsidRDefault="008B3EF8" w:rsidP="00AC15E1">
      <w:pPr>
        <w:pStyle w:val="resourcepacket-body"/>
        <w:rPr>
          <w:lang w:val="pt-PT"/>
        </w:rPr>
      </w:pPr>
    </w:p>
    <w:p w14:paraId="2822F56B" w14:textId="3D0E7F84" w:rsidR="00AC15E1" w:rsidRPr="00177DEC" w:rsidRDefault="00D56328" w:rsidP="00AC15E1">
      <w:pPr>
        <w:pStyle w:val="resourcepacket-body"/>
        <w:rPr>
          <w:vertAlign w:val="superscript"/>
          <w:lang w:val="pt-PT"/>
        </w:rPr>
      </w:pPr>
      <w:r w:rsidRPr="00177DEC">
        <w:rPr>
          <w:lang w:val="pt-PT"/>
        </w:rPr>
        <w:t xml:space="preserve">Mas, para além da morte, muitas pessoas são </w:t>
      </w:r>
      <w:r w:rsidR="00583F3F" w:rsidRPr="00177DEC">
        <w:rPr>
          <w:lang w:val="pt-PT"/>
        </w:rPr>
        <w:t xml:space="preserve">diariamente </w:t>
      </w:r>
      <w:r w:rsidRPr="00177DEC">
        <w:rPr>
          <w:lang w:val="pt-PT"/>
        </w:rPr>
        <w:t xml:space="preserve">vítimas de </w:t>
      </w:r>
      <w:r w:rsidR="00B87DFB" w:rsidRPr="00177DEC">
        <w:rPr>
          <w:lang w:val="pt-PT"/>
        </w:rPr>
        <w:t>violência não fatal. São vítimas de violência interpessoal (abuso ou negligência física, sexual e psicológica</w:t>
      </w:r>
      <w:r w:rsidR="00AC15E1" w:rsidRPr="00177DEC">
        <w:rPr>
          <w:lang w:val="pt-PT"/>
        </w:rPr>
        <w:t xml:space="preserve">). </w:t>
      </w:r>
      <w:r w:rsidR="00B87DFB" w:rsidRPr="00177DEC">
        <w:rPr>
          <w:lang w:val="pt-PT"/>
        </w:rPr>
        <w:t xml:space="preserve">A violência interpessoal não fatal é mais comum do que o homicídio e tem consequências graves e duradouras na saúde </w:t>
      </w:r>
      <w:r w:rsidR="00583F3F" w:rsidRPr="00177DEC">
        <w:rPr>
          <w:lang w:val="pt-PT"/>
        </w:rPr>
        <w:t>e</w:t>
      </w:r>
      <w:r w:rsidR="00B87DFB" w:rsidRPr="00177DEC">
        <w:rPr>
          <w:lang w:val="pt-PT"/>
        </w:rPr>
        <w:t xml:space="preserve"> vida social. As </w:t>
      </w:r>
      <w:r w:rsidR="00B87DFB" w:rsidRPr="00177DEC">
        <w:rPr>
          <w:lang w:val="pt-PT"/>
        </w:rPr>
        <w:lastRenderedPageBreak/>
        <w:t>feridas das vítimas d</w:t>
      </w:r>
      <w:r w:rsidR="00583F3F" w:rsidRPr="00177DEC">
        <w:rPr>
          <w:lang w:val="pt-PT"/>
        </w:rPr>
        <w:t>a</w:t>
      </w:r>
      <w:r w:rsidR="00B87DFB" w:rsidRPr="00177DEC">
        <w:rPr>
          <w:lang w:val="pt-PT"/>
        </w:rPr>
        <w:t xml:space="preserve"> violência interpessoal podem não ser visíveis, mas são sentidas profundamente e, consequentemente, podem ser incapacitantes e </w:t>
      </w:r>
      <w:r w:rsidR="00F87D38" w:rsidRPr="00177DEC">
        <w:rPr>
          <w:lang w:val="pt-PT"/>
        </w:rPr>
        <w:t xml:space="preserve">ter efeitos </w:t>
      </w:r>
      <w:proofErr w:type="spellStart"/>
      <w:r w:rsidR="00B87DFB" w:rsidRPr="00177DEC">
        <w:rPr>
          <w:lang w:val="pt-PT"/>
        </w:rPr>
        <w:t>prolongad</w:t>
      </w:r>
      <w:r w:rsidR="00F87D38" w:rsidRPr="00177DEC">
        <w:rPr>
          <w:lang w:val="pt-PT"/>
        </w:rPr>
        <w:t>o</w:t>
      </w:r>
      <w:r w:rsidR="00B87DFB" w:rsidRPr="00177DEC">
        <w:rPr>
          <w:lang w:val="pt-PT"/>
        </w:rPr>
        <w:t>s.</w:t>
      </w:r>
      <w:r w:rsidR="00AC15E1" w:rsidRPr="00177DEC">
        <w:rPr>
          <w:vertAlign w:val="superscript"/>
          <w:lang w:val="pt-PT"/>
        </w:rPr>
        <w:t>11</w:t>
      </w:r>
      <w:proofErr w:type="spellEnd"/>
    </w:p>
    <w:p w14:paraId="64BA1838" w14:textId="77777777" w:rsidR="008B3EF8" w:rsidRPr="00177DEC" w:rsidRDefault="008B3EF8" w:rsidP="00AC15E1">
      <w:pPr>
        <w:pStyle w:val="resourcepacket-body"/>
        <w:rPr>
          <w:lang w:val="pt-PT"/>
        </w:rPr>
      </w:pPr>
    </w:p>
    <w:p w14:paraId="602DBFF8" w14:textId="53742B0F" w:rsidR="00AC15E1" w:rsidRPr="00177DEC" w:rsidRDefault="00F05556" w:rsidP="00AC15E1">
      <w:pPr>
        <w:pStyle w:val="resourcepacket-body"/>
        <w:rPr>
          <w:rStyle w:val="Strong"/>
          <w:rFonts w:ascii="Avenir Roman" w:hAnsi="Avenir Roman" w:cs="Times New Roman"/>
          <w:smallCaps/>
          <w:color w:val="2F5496" w:themeColor="accent1" w:themeShade="BF"/>
          <w:szCs w:val="22"/>
          <w:lang w:val="pt-PT"/>
        </w:rPr>
      </w:pPr>
      <w:r w:rsidRPr="00177DEC">
        <w:rPr>
          <w:rStyle w:val="Strong"/>
          <w:rFonts w:ascii="Avenir Roman" w:hAnsi="Avenir Roman" w:cs="Times New Roman"/>
          <w:smallCaps/>
          <w:color w:val="2F5496" w:themeColor="accent1" w:themeShade="BF"/>
          <w:szCs w:val="22"/>
          <w:lang w:val="pt-PT"/>
        </w:rPr>
        <w:t>O Fator Incarnação</w:t>
      </w:r>
    </w:p>
    <w:p w14:paraId="7C49E9EE" w14:textId="77777777" w:rsidR="008B3EF8" w:rsidRPr="00177DEC" w:rsidRDefault="008B3EF8" w:rsidP="00AC15E1">
      <w:pPr>
        <w:pStyle w:val="resourcepacket-body"/>
        <w:rPr>
          <w:rFonts w:ascii="Times New Roman" w:hAnsi="Times New Roman" w:cs="Times New Roman"/>
          <w:caps/>
          <w:color w:val="04132B"/>
          <w:sz w:val="24"/>
          <w:lang w:val="pt-PT"/>
        </w:rPr>
      </w:pPr>
    </w:p>
    <w:p w14:paraId="562A6C7A" w14:textId="24C62230" w:rsidR="00AC15E1" w:rsidRPr="00177DEC" w:rsidRDefault="00B87DFB" w:rsidP="00AC15E1">
      <w:pPr>
        <w:pStyle w:val="resourcepacket-body"/>
        <w:rPr>
          <w:lang w:val="pt-PT"/>
        </w:rPr>
      </w:pPr>
      <w:r w:rsidRPr="00177DEC">
        <w:rPr>
          <w:lang w:val="pt-PT"/>
        </w:rPr>
        <w:t>Talvez o motivo mais importante de fazer mais é que somos as mãos e os pés de Deus neste mundo, chamados a representar o Seu amor e pode</w:t>
      </w:r>
      <w:r w:rsidR="00FE73AC" w:rsidRPr="00177DEC">
        <w:rPr>
          <w:lang w:val="pt-PT"/>
        </w:rPr>
        <w:t>r</w:t>
      </w:r>
      <w:r w:rsidRPr="00177DEC">
        <w:rPr>
          <w:lang w:val="pt-PT"/>
        </w:rPr>
        <w:t xml:space="preserve"> curador, servindo aos outros como Ele serviu. </w:t>
      </w:r>
      <w:r w:rsidR="00AC15E1" w:rsidRPr="00177DEC">
        <w:rPr>
          <w:lang w:val="pt-PT"/>
        </w:rPr>
        <w:t>Jesus</w:t>
      </w:r>
      <w:r w:rsidRPr="00177DEC">
        <w:rPr>
          <w:lang w:val="pt-PT"/>
        </w:rPr>
        <w:t xml:space="preserve"> chama-nos a tratarmos uns aos outros com amor e respeito quando diz,</w:t>
      </w:r>
      <w:r w:rsidR="00D349AF" w:rsidRPr="00177DEC">
        <w:rPr>
          <w:lang w:val="pt-PT"/>
        </w:rPr>
        <w:t xml:space="preserve"> </w:t>
      </w:r>
      <w:r w:rsidR="00AC15E1" w:rsidRPr="00177DEC">
        <w:rPr>
          <w:lang w:val="pt-PT"/>
        </w:rPr>
        <w:t>“‘</w:t>
      </w:r>
      <w:r w:rsidR="00D349AF" w:rsidRPr="00177DEC">
        <w:rPr>
          <w:lang w:val="pt-PT"/>
        </w:rPr>
        <w:t>Um novo mandamento vos dou: Que vos ameis uns aos outros; como eu vos amei a vós, que também vós uns aos outros vos ameis. Nisto todos conhecerão que sois meus discípulos, se vos amardes uns aos outros</w:t>
      </w:r>
      <w:r w:rsidR="00AC15E1" w:rsidRPr="00177DEC">
        <w:rPr>
          <w:lang w:val="pt-PT"/>
        </w:rPr>
        <w:t xml:space="preserve">’” </w:t>
      </w:r>
      <w:r w:rsidR="00CE336A" w:rsidRPr="00177DEC">
        <w:rPr>
          <w:lang w:val="pt-PT"/>
        </w:rPr>
        <w:t>(</w:t>
      </w:r>
      <w:r w:rsidR="00D349AF" w:rsidRPr="00177DEC">
        <w:rPr>
          <w:lang w:val="pt-PT"/>
        </w:rPr>
        <w:t>João</w:t>
      </w:r>
      <w:r w:rsidR="00CE336A" w:rsidRPr="00177DEC">
        <w:rPr>
          <w:lang w:val="pt-PT"/>
        </w:rPr>
        <w:t xml:space="preserve"> 13:34, 35, </w:t>
      </w:r>
      <w:r w:rsidR="00D349AF" w:rsidRPr="00177DEC">
        <w:rPr>
          <w:lang w:val="pt-PT"/>
        </w:rPr>
        <w:t>ARC</w:t>
      </w:r>
      <w:r w:rsidR="00CE336A" w:rsidRPr="00177DEC">
        <w:rPr>
          <w:lang w:val="pt-PT"/>
        </w:rPr>
        <w:t xml:space="preserve">). </w:t>
      </w:r>
      <w:r w:rsidR="00D349AF" w:rsidRPr="00177DEC">
        <w:rPr>
          <w:lang w:val="pt-PT"/>
        </w:rPr>
        <w:t>Em uma congregação de crentes que partilham as Suas boas novas, o evangelho insta para que sejamos agentes da cura e do apoio</w:t>
      </w:r>
      <w:r w:rsidR="00AC15E1" w:rsidRPr="00177DEC">
        <w:rPr>
          <w:lang w:val="pt-PT"/>
        </w:rPr>
        <w:t>: “</w:t>
      </w:r>
      <w:r w:rsidR="00D349AF" w:rsidRPr="00177DEC">
        <w:rPr>
          <w:lang w:val="pt-PT"/>
        </w:rPr>
        <w:t xml:space="preserve">E, finalmente, sede todos de um mesmo sentimento, compassivos, amando os irmãos, </w:t>
      </w:r>
      <w:proofErr w:type="spellStart"/>
      <w:r w:rsidR="00D349AF" w:rsidRPr="00177DEC">
        <w:rPr>
          <w:lang w:val="pt-PT"/>
        </w:rPr>
        <w:t>entranhàvelmente</w:t>
      </w:r>
      <w:proofErr w:type="spellEnd"/>
      <w:r w:rsidR="00D349AF" w:rsidRPr="00177DEC">
        <w:rPr>
          <w:lang w:val="pt-PT"/>
        </w:rPr>
        <w:t xml:space="preserve"> misericordiosos e afáveis</w:t>
      </w:r>
      <w:r w:rsidR="00AC15E1" w:rsidRPr="00177DEC">
        <w:rPr>
          <w:lang w:val="pt-PT"/>
        </w:rPr>
        <w:t>”</w:t>
      </w:r>
      <w:r w:rsidR="00CE336A" w:rsidRPr="00177DEC">
        <w:rPr>
          <w:lang w:val="pt-PT"/>
        </w:rPr>
        <w:t xml:space="preserve"> (1 </w:t>
      </w:r>
      <w:r w:rsidR="00D349AF" w:rsidRPr="00177DEC">
        <w:rPr>
          <w:lang w:val="pt-PT"/>
        </w:rPr>
        <w:t>Pedro</w:t>
      </w:r>
      <w:r w:rsidR="00CE336A" w:rsidRPr="00177DEC">
        <w:rPr>
          <w:lang w:val="pt-PT"/>
        </w:rPr>
        <w:t xml:space="preserve"> 3:8, </w:t>
      </w:r>
      <w:r w:rsidR="00D349AF" w:rsidRPr="00177DEC">
        <w:rPr>
          <w:lang w:val="pt-PT"/>
        </w:rPr>
        <w:t>ARC</w:t>
      </w:r>
      <w:r w:rsidR="00575503" w:rsidRPr="00177DEC">
        <w:rPr>
          <w:lang w:val="pt-PT"/>
        </w:rPr>
        <w:t>).</w:t>
      </w:r>
    </w:p>
    <w:p w14:paraId="74C2F399" w14:textId="77777777" w:rsidR="008B3EF8" w:rsidRPr="00177DEC" w:rsidRDefault="008B3EF8" w:rsidP="00AC15E1">
      <w:pPr>
        <w:pStyle w:val="resourcepacket-body"/>
        <w:rPr>
          <w:lang w:val="pt-PT"/>
        </w:rPr>
      </w:pPr>
    </w:p>
    <w:p w14:paraId="349066ED" w14:textId="0054CFA0" w:rsidR="00AC15E1" w:rsidRPr="00177DEC" w:rsidRDefault="00D349AF" w:rsidP="00AC15E1">
      <w:pPr>
        <w:pStyle w:val="resourcepacket-body"/>
        <w:rPr>
          <w:lang w:val="pt-PT"/>
        </w:rPr>
      </w:pPr>
      <w:r w:rsidRPr="00177DEC">
        <w:rPr>
          <w:lang w:val="pt-PT"/>
        </w:rPr>
        <w:t>Então, é nosso dever como pastores e líderes da igreja, continuar a alcança</w:t>
      </w:r>
      <w:r w:rsidR="00FE73AC" w:rsidRPr="00177DEC">
        <w:rPr>
          <w:lang w:val="pt-PT"/>
        </w:rPr>
        <w:t>r</w:t>
      </w:r>
      <w:r w:rsidRPr="00177DEC">
        <w:rPr>
          <w:lang w:val="pt-PT"/>
        </w:rPr>
        <w:t xml:space="preserve"> as vítimas de abuso com compaixão—como Jesus fez—fazendo o que podemos para impedirmos e lidarmos devidamente com o abuso e a violência em todas as suas formas</w:t>
      </w:r>
      <w:r w:rsidR="00AC15E1" w:rsidRPr="00177DEC">
        <w:rPr>
          <w:lang w:val="pt-PT"/>
        </w:rPr>
        <w:t xml:space="preserve">. Jesus </w:t>
      </w:r>
      <w:r w:rsidRPr="00177DEC">
        <w:rPr>
          <w:lang w:val="pt-PT"/>
        </w:rPr>
        <w:t>disse</w:t>
      </w:r>
      <w:r w:rsidR="00AC15E1" w:rsidRPr="00177DEC">
        <w:rPr>
          <w:lang w:val="pt-PT"/>
        </w:rPr>
        <w:t>, “‘</w:t>
      </w:r>
      <w:r w:rsidRPr="00177DEC">
        <w:rPr>
          <w:lang w:val="pt-PT"/>
        </w:rPr>
        <w:t>O ladrão não vem senão a roubar, a matar e a destruir: eu vim para que tenham vida, e a tenham com abundância</w:t>
      </w:r>
      <w:r w:rsidR="00AC15E1" w:rsidRPr="00177DEC">
        <w:rPr>
          <w:lang w:val="pt-PT"/>
        </w:rPr>
        <w:t>’</w:t>
      </w:r>
      <w:r w:rsidR="00640C8A" w:rsidRPr="00177DEC">
        <w:rPr>
          <w:lang w:val="pt-PT"/>
        </w:rPr>
        <w:t xml:space="preserve">” (John 10:10, </w:t>
      </w:r>
      <w:r w:rsidRPr="00177DEC">
        <w:rPr>
          <w:lang w:val="pt-PT"/>
        </w:rPr>
        <w:t>ARC</w:t>
      </w:r>
      <w:r w:rsidR="00640C8A" w:rsidRPr="00177DEC">
        <w:rPr>
          <w:lang w:val="pt-PT"/>
        </w:rPr>
        <w:t xml:space="preserve">). </w:t>
      </w:r>
      <w:r w:rsidR="006C7253" w:rsidRPr="00177DEC">
        <w:rPr>
          <w:lang w:val="pt-PT"/>
        </w:rPr>
        <w:t>Pode você</w:t>
      </w:r>
      <w:r w:rsidRPr="00177DEC">
        <w:rPr>
          <w:lang w:val="pt-PT"/>
        </w:rPr>
        <w:t xml:space="preserve"> fazer mais</w:t>
      </w:r>
      <w:r w:rsidR="00AC15E1" w:rsidRPr="00177DEC">
        <w:rPr>
          <w:lang w:val="pt-PT"/>
        </w:rPr>
        <w:t>?</w:t>
      </w:r>
    </w:p>
    <w:p w14:paraId="22C96D70" w14:textId="77777777" w:rsidR="00AC15E1" w:rsidRPr="00177DEC" w:rsidRDefault="00AC15E1" w:rsidP="00AC15E1">
      <w:pPr>
        <w:pStyle w:val="resourcepacket-body"/>
        <w:rPr>
          <w:rFonts w:ascii="Times New Roman" w:hAnsi="Times New Roman" w:cs="Times New Roman"/>
          <w:lang w:val="pt-PT"/>
        </w:rPr>
      </w:pPr>
    </w:p>
    <w:p w14:paraId="303AC220" w14:textId="2C75AB26" w:rsidR="00AC15E1" w:rsidRPr="00177DEC" w:rsidRDefault="00AC15E1" w:rsidP="00AC15E1">
      <w:pPr>
        <w:pStyle w:val="resourcepacket-body"/>
        <w:rPr>
          <w:color w:val="4A4A4A"/>
          <w:lang w:val="pt-PT"/>
        </w:rPr>
      </w:pPr>
      <w:r w:rsidRPr="00177DEC">
        <w:rPr>
          <w:rFonts w:ascii="Avenir Roman" w:hAnsi="Avenir Roman" w:cs="Times New Roman"/>
          <w:b/>
          <w:bCs/>
          <w:smallCaps/>
          <w:color w:val="2F5496" w:themeColor="accent1" w:themeShade="BF"/>
          <w:szCs w:val="22"/>
          <w:lang w:val="pt-PT"/>
        </w:rPr>
        <w:t>Not</w:t>
      </w:r>
      <w:r w:rsidR="00F72363" w:rsidRPr="00177DEC">
        <w:rPr>
          <w:rFonts w:ascii="Avenir Roman" w:hAnsi="Avenir Roman" w:cs="Times New Roman"/>
          <w:b/>
          <w:bCs/>
          <w:smallCaps/>
          <w:color w:val="2F5496" w:themeColor="accent1" w:themeShade="BF"/>
          <w:szCs w:val="22"/>
          <w:lang w:val="pt-PT"/>
        </w:rPr>
        <w:t>a</w:t>
      </w:r>
      <w:r w:rsidRPr="00177DEC">
        <w:rPr>
          <w:rFonts w:ascii="Avenir Roman" w:hAnsi="Avenir Roman" w:cs="Times New Roman"/>
          <w:b/>
          <w:bCs/>
          <w:smallCaps/>
          <w:color w:val="2F5496" w:themeColor="accent1" w:themeShade="BF"/>
          <w:szCs w:val="22"/>
          <w:lang w:val="pt-PT"/>
        </w:rPr>
        <w:t>s:</w:t>
      </w:r>
    </w:p>
    <w:p w14:paraId="59361B57" w14:textId="5D1D2473" w:rsidR="00AC15E1" w:rsidRPr="00177DEC" w:rsidRDefault="00AC15E1" w:rsidP="00AC15E1">
      <w:pPr>
        <w:pStyle w:val="resourcepacket-body"/>
        <w:rPr>
          <w:color w:val="4A4A4A"/>
          <w:lang w:val="pt-PT"/>
        </w:rPr>
      </w:pPr>
      <w:r w:rsidRPr="00177DEC">
        <w:rPr>
          <w:color w:val="4A4A4A"/>
          <w:vertAlign w:val="superscript"/>
          <w:lang w:val="pt-PT"/>
        </w:rPr>
        <w:t>1</w:t>
      </w:r>
      <w:r w:rsidRPr="00177DEC">
        <w:rPr>
          <w:color w:val="4A4A4A"/>
          <w:lang w:val="pt-PT"/>
        </w:rPr>
        <w:t> </w:t>
      </w:r>
      <w:r w:rsidR="008B3EF8" w:rsidRPr="00177DEC">
        <w:rPr>
          <w:color w:val="4A4A4A"/>
          <w:lang w:val="pt-PT"/>
        </w:rPr>
        <w:t xml:space="preserve"> </w:t>
      </w:r>
      <w:r w:rsidRPr="00177DEC">
        <w:rPr>
          <w:color w:val="4A4A4A"/>
          <w:lang w:val="pt-PT"/>
        </w:rPr>
        <w:t>Rachel Marie Stone, “</w:t>
      </w:r>
      <w:proofErr w:type="spellStart"/>
      <w:r w:rsidRPr="00177DEC">
        <w:rPr>
          <w:color w:val="4A4A4A"/>
          <w:lang w:val="pt-PT"/>
        </w:rPr>
        <w:t>The</w:t>
      </w:r>
      <w:proofErr w:type="spellEnd"/>
      <w:r w:rsidRPr="00177DEC">
        <w:rPr>
          <w:color w:val="4A4A4A"/>
          <w:lang w:val="pt-PT"/>
        </w:rPr>
        <w:t xml:space="preserve"> </w:t>
      </w:r>
      <w:proofErr w:type="spellStart"/>
      <w:r w:rsidRPr="00177DEC">
        <w:rPr>
          <w:color w:val="4A4A4A"/>
          <w:lang w:val="pt-PT"/>
        </w:rPr>
        <w:t>Bible’s</w:t>
      </w:r>
      <w:proofErr w:type="spellEnd"/>
      <w:r w:rsidRPr="00177DEC">
        <w:rPr>
          <w:color w:val="4A4A4A"/>
          <w:lang w:val="pt-PT"/>
        </w:rPr>
        <w:t xml:space="preserve"> </w:t>
      </w:r>
      <w:proofErr w:type="spellStart"/>
      <w:r w:rsidRPr="00177DEC">
        <w:rPr>
          <w:color w:val="4A4A4A"/>
          <w:lang w:val="pt-PT"/>
        </w:rPr>
        <w:t>Unequivocal</w:t>
      </w:r>
      <w:proofErr w:type="spellEnd"/>
      <w:r w:rsidRPr="00177DEC">
        <w:rPr>
          <w:color w:val="4A4A4A"/>
          <w:lang w:val="pt-PT"/>
        </w:rPr>
        <w:t xml:space="preserve"> ‘No’ to </w:t>
      </w:r>
      <w:proofErr w:type="spellStart"/>
      <w:r w:rsidRPr="00177DEC">
        <w:rPr>
          <w:color w:val="4A4A4A"/>
          <w:lang w:val="pt-PT"/>
        </w:rPr>
        <w:t>Domestic</w:t>
      </w:r>
      <w:proofErr w:type="spellEnd"/>
      <w:r w:rsidRPr="00177DEC">
        <w:rPr>
          <w:color w:val="4A4A4A"/>
          <w:lang w:val="pt-PT"/>
        </w:rPr>
        <w:t xml:space="preserve"> </w:t>
      </w:r>
      <w:proofErr w:type="spellStart"/>
      <w:r w:rsidRPr="00177DEC">
        <w:rPr>
          <w:color w:val="4A4A4A"/>
          <w:lang w:val="pt-PT"/>
        </w:rPr>
        <w:t>Violence</w:t>
      </w:r>
      <w:proofErr w:type="spellEnd"/>
      <w:r w:rsidRPr="00177DEC">
        <w:rPr>
          <w:color w:val="4A4A4A"/>
          <w:lang w:val="pt-PT"/>
        </w:rPr>
        <w:t>,” </w:t>
      </w:r>
      <w:proofErr w:type="spellStart"/>
      <w:r w:rsidRPr="00177DEC">
        <w:rPr>
          <w:rStyle w:val="Emphasis"/>
          <w:color w:val="4A4A4A"/>
          <w:lang w:val="pt-PT"/>
        </w:rPr>
        <w:t>Christianity</w:t>
      </w:r>
      <w:proofErr w:type="spellEnd"/>
      <w:r w:rsidRPr="00177DEC">
        <w:rPr>
          <w:rStyle w:val="Emphasis"/>
          <w:color w:val="4A4A4A"/>
          <w:lang w:val="pt-PT"/>
        </w:rPr>
        <w:t xml:space="preserve"> </w:t>
      </w:r>
      <w:proofErr w:type="spellStart"/>
      <w:r w:rsidRPr="00177DEC">
        <w:rPr>
          <w:rStyle w:val="Emphasis"/>
          <w:color w:val="4A4A4A"/>
          <w:lang w:val="pt-PT"/>
        </w:rPr>
        <w:t>Today</w:t>
      </w:r>
      <w:proofErr w:type="spellEnd"/>
      <w:r w:rsidRPr="00177DEC">
        <w:rPr>
          <w:color w:val="4A4A4A"/>
          <w:lang w:val="pt-PT"/>
        </w:rPr>
        <w:t xml:space="preserve">, </w:t>
      </w:r>
      <w:proofErr w:type="spellStart"/>
      <w:r w:rsidRPr="00177DEC">
        <w:rPr>
          <w:color w:val="4A4A4A"/>
          <w:lang w:val="pt-PT"/>
        </w:rPr>
        <w:t>May</w:t>
      </w:r>
      <w:proofErr w:type="spellEnd"/>
      <w:r w:rsidRPr="00177DEC">
        <w:rPr>
          <w:color w:val="4A4A4A"/>
          <w:lang w:val="pt-PT"/>
        </w:rPr>
        <w:t xml:space="preserve"> 22, 2014, </w:t>
      </w:r>
      <w:hyperlink r:id="rId16" w:history="1">
        <w:r w:rsidRPr="00177DEC">
          <w:rPr>
            <w:rStyle w:val="Hyperlink"/>
            <w:rFonts w:eastAsiaTheme="majorEastAsia"/>
            <w:bdr w:val="none" w:sz="0" w:space="0" w:color="auto" w:frame="1"/>
            <w:lang w:val="pt-PT"/>
          </w:rPr>
          <w:t>www.christianitytoday.com/ct/2014/may /bibles-unequivocal-no-to-domestic-violence.html</w:t>
        </w:r>
      </w:hyperlink>
      <w:r w:rsidRPr="00177DEC">
        <w:rPr>
          <w:color w:val="4A4A4A"/>
          <w:lang w:val="pt-PT"/>
        </w:rPr>
        <w:t>.</w:t>
      </w:r>
    </w:p>
    <w:p w14:paraId="420C4710" w14:textId="44BA13DF" w:rsidR="00B41F9D" w:rsidRPr="00177DEC" w:rsidRDefault="00B41F9D" w:rsidP="00AC15E1">
      <w:pPr>
        <w:pStyle w:val="resourcepacket-body"/>
        <w:rPr>
          <w:i/>
          <w:iCs/>
          <w:color w:val="4A4A4A"/>
          <w:lang w:val="pt-PT"/>
        </w:rPr>
      </w:pPr>
      <w:r w:rsidRPr="00177DEC">
        <w:rPr>
          <w:i/>
          <w:iCs/>
          <w:color w:val="4A4A4A"/>
          <w:lang w:val="pt-PT"/>
        </w:rPr>
        <w:t xml:space="preserve">(“O ‘Não’ Inequívoco da Bíblia à Violência Doméstica,” </w:t>
      </w:r>
      <w:proofErr w:type="spellStart"/>
      <w:r w:rsidRPr="00177DEC">
        <w:rPr>
          <w:i/>
          <w:iCs/>
          <w:color w:val="4A4A4A"/>
          <w:lang w:val="pt-PT"/>
        </w:rPr>
        <w:t>Christianity</w:t>
      </w:r>
      <w:proofErr w:type="spellEnd"/>
      <w:r w:rsidRPr="00177DEC">
        <w:rPr>
          <w:i/>
          <w:iCs/>
          <w:color w:val="4A4A4A"/>
          <w:lang w:val="pt-PT"/>
        </w:rPr>
        <w:t xml:space="preserve"> </w:t>
      </w:r>
      <w:proofErr w:type="spellStart"/>
      <w:r w:rsidRPr="00177DEC">
        <w:rPr>
          <w:i/>
          <w:iCs/>
          <w:color w:val="4A4A4A"/>
          <w:lang w:val="pt-PT"/>
        </w:rPr>
        <w:t>Today</w:t>
      </w:r>
      <w:proofErr w:type="spellEnd"/>
      <w:r w:rsidRPr="00177DEC">
        <w:rPr>
          <w:i/>
          <w:iCs/>
          <w:color w:val="4A4A4A"/>
          <w:lang w:val="pt-PT"/>
        </w:rPr>
        <w:t>, 22 de maio de 2014)</w:t>
      </w:r>
    </w:p>
    <w:p w14:paraId="0BC3D105" w14:textId="31992D80" w:rsidR="00AC15E1" w:rsidRPr="00177DEC" w:rsidRDefault="00AC15E1" w:rsidP="00AC15E1">
      <w:pPr>
        <w:pStyle w:val="resourcepacket-body"/>
        <w:rPr>
          <w:color w:val="4A4A4A"/>
          <w:lang w:val="pt-PT"/>
        </w:rPr>
      </w:pPr>
      <w:r w:rsidRPr="00177DEC">
        <w:rPr>
          <w:color w:val="4A4A4A"/>
          <w:vertAlign w:val="superscript"/>
          <w:lang w:val="pt-PT"/>
        </w:rPr>
        <w:t xml:space="preserve">2  </w:t>
      </w:r>
      <w:r w:rsidR="008B3EF8" w:rsidRPr="00177DEC">
        <w:rPr>
          <w:color w:val="4A4A4A"/>
          <w:vertAlign w:val="superscript"/>
          <w:lang w:val="pt-PT"/>
        </w:rPr>
        <w:t xml:space="preserve"> </w:t>
      </w:r>
      <w:proofErr w:type="spellStart"/>
      <w:r w:rsidRPr="00177DEC">
        <w:rPr>
          <w:color w:val="4A4A4A"/>
          <w:lang w:val="pt-PT"/>
        </w:rPr>
        <w:t>World</w:t>
      </w:r>
      <w:proofErr w:type="spellEnd"/>
      <w:r w:rsidRPr="00177DEC">
        <w:rPr>
          <w:color w:val="4A4A4A"/>
          <w:lang w:val="pt-PT"/>
        </w:rPr>
        <w:t xml:space="preserve"> </w:t>
      </w:r>
      <w:proofErr w:type="spellStart"/>
      <w:r w:rsidRPr="00177DEC">
        <w:rPr>
          <w:color w:val="4A4A4A"/>
          <w:lang w:val="pt-PT"/>
        </w:rPr>
        <w:t>Health</w:t>
      </w:r>
      <w:proofErr w:type="spellEnd"/>
      <w:r w:rsidRPr="00177DEC">
        <w:rPr>
          <w:color w:val="4A4A4A"/>
          <w:lang w:val="pt-PT"/>
        </w:rPr>
        <w:t xml:space="preserve"> </w:t>
      </w:r>
      <w:proofErr w:type="spellStart"/>
      <w:r w:rsidRPr="00177DEC">
        <w:rPr>
          <w:color w:val="4A4A4A"/>
          <w:lang w:val="pt-PT"/>
        </w:rPr>
        <w:t>Organization</w:t>
      </w:r>
      <w:proofErr w:type="spellEnd"/>
      <w:r w:rsidRPr="00177DEC">
        <w:rPr>
          <w:color w:val="4A4A4A"/>
          <w:lang w:val="pt-PT"/>
        </w:rPr>
        <w:t xml:space="preserve">, United </w:t>
      </w:r>
      <w:proofErr w:type="spellStart"/>
      <w:r w:rsidRPr="00177DEC">
        <w:rPr>
          <w:color w:val="4A4A4A"/>
          <w:lang w:val="pt-PT"/>
        </w:rPr>
        <w:t>Nations</w:t>
      </w:r>
      <w:proofErr w:type="spellEnd"/>
      <w:r w:rsidRPr="00177DEC">
        <w:rPr>
          <w:color w:val="4A4A4A"/>
          <w:lang w:val="pt-PT"/>
        </w:rPr>
        <w:t xml:space="preserve"> Office </w:t>
      </w:r>
      <w:proofErr w:type="spellStart"/>
      <w:r w:rsidRPr="00177DEC">
        <w:rPr>
          <w:color w:val="4A4A4A"/>
          <w:lang w:val="pt-PT"/>
        </w:rPr>
        <w:t>on</w:t>
      </w:r>
      <w:proofErr w:type="spellEnd"/>
      <w:r w:rsidRPr="00177DEC">
        <w:rPr>
          <w:color w:val="4A4A4A"/>
          <w:lang w:val="pt-PT"/>
        </w:rPr>
        <w:t xml:space="preserve"> </w:t>
      </w:r>
      <w:proofErr w:type="spellStart"/>
      <w:r w:rsidRPr="00177DEC">
        <w:rPr>
          <w:color w:val="4A4A4A"/>
          <w:lang w:val="pt-PT"/>
        </w:rPr>
        <w:t>Drugs</w:t>
      </w:r>
      <w:proofErr w:type="spellEnd"/>
      <w:r w:rsidRPr="00177DEC">
        <w:rPr>
          <w:color w:val="4A4A4A"/>
          <w:lang w:val="pt-PT"/>
        </w:rPr>
        <w:t xml:space="preserve"> </w:t>
      </w:r>
      <w:proofErr w:type="spellStart"/>
      <w:r w:rsidRPr="00177DEC">
        <w:rPr>
          <w:color w:val="4A4A4A"/>
          <w:lang w:val="pt-PT"/>
        </w:rPr>
        <w:t>and</w:t>
      </w:r>
      <w:proofErr w:type="spellEnd"/>
      <w:r w:rsidRPr="00177DEC">
        <w:rPr>
          <w:color w:val="4A4A4A"/>
          <w:lang w:val="pt-PT"/>
        </w:rPr>
        <w:t xml:space="preserve"> Crime, </w:t>
      </w:r>
      <w:proofErr w:type="spellStart"/>
      <w:r w:rsidRPr="00177DEC">
        <w:rPr>
          <w:color w:val="4A4A4A"/>
          <w:lang w:val="pt-PT"/>
        </w:rPr>
        <w:t>and</w:t>
      </w:r>
      <w:proofErr w:type="spellEnd"/>
      <w:r w:rsidRPr="00177DEC">
        <w:rPr>
          <w:color w:val="4A4A4A"/>
          <w:lang w:val="pt-PT"/>
        </w:rPr>
        <w:t xml:space="preserve"> United </w:t>
      </w:r>
      <w:proofErr w:type="spellStart"/>
      <w:r w:rsidRPr="00177DEC">
        <w:rPr>
          <w:color w:val="4A4A4A"/>
          <w:lang w:val="pt-PT"/>
        </w:rPr>
        <w:t>Nations</w:t>
      </w:r>
      <w:proofErr w:type="spellEnd"/>
      <w:r w:rsidRPr="00177DEC">
        <w:rPr>
          <w:color w:val="4A4A4A"/>
          <w:lang w:val="pt-PT"/>
        </w:rPr>
        <w:t xml:space="preserve"> </w:t>
      </w:r>
      <w:proofErr w:type="spellStart"/>
      <w:r w:rsidRPr="00177DEC">
        <w:rPr>
          <w:color w:val="4A4A4A"/>
          <w:lang w:val="pt-PT"/>
        </w:rPr>
        <w:t>Development</w:t>
      </w:r>
      <w:proofErr w:type="spellEnd"/>
      <w:r w:rsidRPr="00177DEC">
        <w:rPr>
          <w:color w:val="4A4A4A"/>
          <w:lang w:val="pt-PT"/>
        </w:rPr>
        <w:t xml:space="preserve"> </w:t>
      </w:r>
      <w:proofErr w:type="spellStart"/>
      <w:r w:rsidRPr="00177DEC">
        <w:rPr>
          <w:color w:val="4A4A4A"/>
          <w:lang w:val="pt-PT"/>
        </w:rPr>
        <w:t>Program</w:t>
      </w:r>
      <w:proofErr w:type="spellEnd"/>
      <w:r w:rsidRPr="00177DEC">
        <w:rPr>
          <w:color w:val="4A4A4A"/>
          <w:lang w:val="pt-PT"/>
        </w:rPr>
        <w:t>, </w:t>
      </w:r>
      <w:r w:rsidRPr="00177DEC">
        <w:rPr>
          <w:rStyle w:val="Emphasis"/>
          <w:color w:val="4A4A4A"/>
          <w:lang w:val="pt-PT"/>
        </w:rPr>
        <w:t xml:space="preserve">Global Status </w:t>
      </w:r>
      <w:proofErr w:type="spellStart"/>
      <w:r w:rsidRPr="00177DEC">
        <w:rPr>
          <w:rStyle w:val="Emphasis"/>
          <w:color w:val="4A4A4A"/>
          <w:lang w:val="pt-PT"/>
        </w:rPr>
        <w:t>Report</w:t>
      </w:r>
      <w:proofErr w:type="spellEnd"/>
      <w:r w:rsidRPr="00177DEC">
        <w:rPr>
          <w:rStyle w:val="Emphasis"/>
          <w:color w:val="4A4A4A"/>
          <w:lang w:val="pt-PT"/>
        </w:rPr>
        <w:t xml:space="preserve"> </w:t>
      </w:r>
      <w:proofErr w:type="spellStart"/>
      <w:r w:rsidRPr="00177DEC">
        <w:rPr>
          <w:rStyle w:val="Emphasis"/>
          <w:color w:val="4A4A4A"/>
          <w:lang w:val="pt-PT"/>
        </w:rPr>
        <w:t>on</w:t>
      </w:r>
      <w:proofErr w:type="spellEnd"/>
      <w:r w:rsidRPr="00177DEC">
        <w:rPr>
          <w:rStyle w:val="Emphasis"/>
          <w:color w:val="4A4A4A"/>
          <w:lang w:val="pt-PT"/>
        </w:rPr>
        <w:t xml:space="preserve"> </w:t>
      </w:r>
      <w:proofErr w:type="spellStart"/>
      <w:r w:rsidRPr="00177DEC">
        <w:rPr>
          <w:rStyle w:val="Emphasis"/>
          <w:color w:val="4A4A4A"/>
          <w:lang w:val="pt-PT"/>
        </w:rPr>
        <w:t>Violence</w:t>
      </w:r>
      <w:proofErr w:type="spellEnd"/>
      <w:r w:rsidRPr="00177DEC">
        <w:rPr>
          <w:rStyle w:val="Emphasis"/>
          <w:color w:val="4A4A4A"/>
          <w:lang w:val="pt-PT"/>
        </w:rPr>
        <w:t xml:space="preserve"> </w:t>
      </w:r>
      <w:proofErr w:type="spellStart"/>
      <w:r w:rsidRPr="00177DEC">
        <w:rPr>
          <w:rStyle w:val="Emphasis"/>
          <w:color w:val="4A4A4A"/>
          <w:lang w:val="pt-PT"/>
        </w:rPr>
        <w:t>Prevention</w:t>
      </w:r>
      <w:proofErr w:type="spellEnd"/>
      <w:r w:rsidRPr="00177DEC">
        <w:rPr>
          <w:color w:val="4A4A4A"/>
          <w:lang w:val="pt-PT"/>
        </w:rPr>
        <w:t> </w:t>
      </w:r>
      <w:r w:rsidRPr="00177DEC">
        <w:rPr>
          <w:rStyle w:val="Emphasis"/>
          <w:color w:val="4A4A4A"/>
          <w:lang w:val="pt-PT"/>
        </w:rPr>
        <w:t>2014 </w:t>
      </w:r>
      <w:r w:rsidRPr="00177DEC">
        <w:rPr>
          <w:color w:val="4A4A4A"/>
          <w:lang w:val="pt-PT"/>
        </w:rPr>
        <w:t>(</w:t>
      </w:r>
      <w:proofErr w:type="spellStart"/>
      <w:r w:rsidRPr="00177DEC">
        <w:rPr>
          <w:color w:val="4A4A4A"/>
          <w:lang w:val="pt-PT"/>
        </w:rPr>
        <w:t>Geneva</w:t>
      </w:r>
      <w:proofErr w:type="spellEnd"/>
      <w:r w:rsidRPr="00177DEC">
        <w:rPr>
          <w:color w:val="4A4A4A"/>
          <w:lang w:val="pt-PT"/>
        </w:rPr>
        <w:t xml:space="preserve">: </w:t>
      </w:r>
      <w:proofErr w:type="spellStart"/>
      <w:r w:rsidRPr="00177DEC">
        <w:rPr>
          <w:color w:val="4A4A4A"/>
          <w:lang w:val="pt-PT"/>
        </w:rPr>
        <w:t>World</w:t>
      </w:r>
      <w:proofErr w:type="spellEnd"/>
      <w:r w:rsidRPr="00177DEC">
        <w:rPr>
          <w:color w:val="4A4A4A"/>
          <w:lang w:val="pt-PT"/>
        </w:rPr>
        <w:t xml:space="preserve"> </w:t>
      </w:r>
      <w:proofErr w:type="spellStart"/>
      <w:r w:rsidRPr="00177DEC">
        <w:rPr>
          <w:color w:val="4A4A4A"/>
          <w:lang w:val="pt-PT"/>
        </w:rPr>
        <w:t>Health</w:t>
      </w:r>
      <w:proofErr w:type="spellEnd"/>
      <w:r w:rsidRPr="00177DEC">
        <w:rPr>
          <w:color w:val="4A4A4A"/>
          <w:lang w:val="pt-PT"/>
        </w:rPr>
        <w:t xml:space="preserve"> </w:t>
      </w:r>
      <w:proofErr w:type="spellStart"/>
      <w:r w:rsidRPr="00177DEC">
        <w:rPr>
          <w:color w:val="4A4A4A"/>
          <w:lang w:val="pt-PT"/>
        </w:rPr>
        <w:t>Organization</w:t>
      </w:r>
      <w:proofErr w:type="spellEnd"/>
      <w:r w:rsidRPr="00177DEC">
        <w:rPr>
          <w:color w:val="4A4A4A"/>
          <w:lang w:val="pt-PT"/>
        </w:rPr>
        <w:t xml:space="preserve">, 2014) </w:t>
      </w:r>
      <w:proofErr w:type="spellStart"/>
      <w:r w:rsidRPr="00177DEC">
        <w:rPr>
          <w:color w:val="4A4A4A"/>
          <w:lang w:val="pt-PT"/>
        </w:rPr>
        <w:t>vii,viii</w:t>
      </w:r>
      <w:proofErr w:type="spellEnd"/>
      <w:r w:rsidRPr="00177DEC">
        <w:rPr>
          <w:color w:val="4A4A4A"/>
          <w:lang w:val="pt-PT"/>
        </w:rPr>
        <w:t>, </w:t>
      </w:r>
      <w:hyperlink r:id="rId17" w:history="1">
        <w:r w:rsidRPr="00177DEC">
          <w:rPr>
            <w:rStyle w:val="Hyperlink"/>
            <w:rFonts w:eastAsiaTheme="majorEastAsia"/>
            <w:bdr w:val="none" w:sz="0" w:space="0" w:color="auto" w:frame="1"/>
            <w:lang w:val="pt-PT"/>
          </w:rPr>
          <w:t>who.int/</w:t>
        </w:r>
        <w:proofErr w:type="spellStart"/>
        <w:r w:rsidRPr="00177DEC">
          <w:rPr>
            <w:rStyle w:val="Hyperlink"/>
            <w:rFonts w:eastAsiaTheme="majorEastAsia"/>
            <w:bdr w:val="none" w:sz="0" w:space="0" w:color="auto" w:frame="1"/>
            <w:lang w:val="pt-PT"/>
          </w:rPr>
          <w:t>violence_injury_prevention</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violence</w:t>
        </w:r>
        <w:proofErr w:type="spellEnd"/>
        <w:r w:rsidRPr="00177DEC">
          <w:rPr>
            <w:rStyle w:val="Hyperlink"/>
            <w:rFonts w:eastAsiaTheme="majorEastAsia"/>
            <w:bdr w:val="none" w:sz="0" w:space="0" w:color="auto" w:frame="1"/>
            <w:lang w:val="pt-PT"/>
          </w:rPr>
          <w:t xml:space="preserve"> /</w:t>
        </w:r>
        <w:proofErr w:type="spellStart"/>
        <w:r w:rsidRPr="00177DEC">
          <w:rPr>
            <w:rStyle w:val="Hyperlink"/>
            <w:rFonts w:eastAsiaTheme="majorEastAsia"/>
            <w:bdr w:val="none" w:sz="0" w:space="0" w:color="auto" w:frame="1"/>
            <w:lang w:val="pt-PT"/>
          </w:rPr>
          <w:t>status_report</w:t>
        </w:r>
        <w:proofErr w:type="spellEnd"/>
        <w:r w:rsidRPr="00177DEC">
          <w:rPr>
            <w:rStyle w:val="Hyperlink"/>
            <w:rFonts w:eastAsiaTheme="majorEastAsia"/>
            <w:bdr w:val="none" w:sz="0" w:space="0" w:color="auto" w:frame="1"/>
            <w:lang w:val="pt-PT"/>
          </w:rPr>
          <w:t>/2014/</w:t>
        </w:r>
        <w:proofErr w:type="spellStart"/>
        <w:r w:rsidRPr="00177DEC">
          <w:rPr>
            <w:rStyle w:val="Hyperlink"/>
            <w:rFonts w:eastAsiaTheme="majorEastAsia"/>
            <w:bdr w:val="none" w:sz="0" w:space="0" w:color="auto" w:frame="1"/>
            <w:lang w:val="pt-PT"/>
          </w:rPr>
          <w:t>report</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report</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en</w:t>
        </w:r>
        <w:proofErr w:type="spellEnd"/>
        <w:r w:rsidRPr="00177DEC">
          <w:rPr>
            <w:rStyle w:val="Hyperlink"/>
            <w:rFonts w:eastAsiaTheme="majorEastAsia"/>
            <w:bdr w:val="none" w:sz="0" w:space="0" w:color="auto" w:frame="1"/>
            <w:lang w:val="pt-PT"/>
          </w:rPr>
          <w:t>/</w:t>
        </w:r>
      </w:hyperlink>
      <w:r w:rsidRPr="00177DEC">
        <w:rPr>
          <w:color w:val="4A4A4A"/>
          <w:lang w:val="pt-PT"/>
        </w:rPr>
        <w:t>.</w:t>
      </w:r>
    </w:p>
    <w:p w14:paraId="5C735905" w14:textId="1EC8607F" w:rsidR="00B41F9D" w:rsidRPr="00177DEC" w:rsidRDefault="00B41F9D" w:rsidP="00AC15E1">
      <w:pPr>
        <w:pStyle w:val="resourcepacket-body"/>
        <w:rPr>
          <w:i/>
          <w:iCs/>
          <w:color w:val="4A4A4A"/>
          <w:lang w:val="pt-PT"/>
        </w:rPr>
      </w:pPr>
      <w:r w:rsidRPr="00177DEC">
        <w:rPr>
          <w:i/>
          <w:iCs/>
          <w:color w:val="4A4A4A"/>
          <w:lang w:val="pt-PT"/>
        </w:rPr>
        <w:t>(Organização Mundial da Saúde, Gabinete das Nações Unidas Contra a Droga e o Crime, e Programa de Desenvolvimento das Nações Unidas, Relatório Global</w:t>
      </w:r>
      <w:r w:rsidR="007A0029" w:rsidRPr="00177DEC">
        <w:rPr>
          <w:i/>
          <w:iCs/>
          <w:color w:val="4A4A4A"/>
          <w:lang w:val="pt-PT"/>
        </w:rPr>
        <w:t xml:space="preserve"> da Situação da Prevenção da Violência 2014 (</w:t>
      </w:r>
      <w:proofErr w:type="spellStart"/>
      <w:r w:rsidR="007A0029" w:rsidRPr="00177DEC">
        <w:rPr>
          <w:i/>
          <w:iCs/>
          <w:color w:val="4A4A4A"/>
          <w:lang w:val="pt-PT"/>
        </w:rPr>
        <w:t>Geneva</w:t>
      </w:r>
      <w:proofErr w:type="spellEnd"/>
      <w:r w:rsidR="007A0029" w:rsidRPr="00177DEC">
        <w:rPr>
          <w:i/>
          <w:iCs/>
          <w:color w:val="4A4A4A"/>
          <w:lang w:val="pt-PT"/>
        </w:rPr>
        <w:t>: Organização Mundial da Saúde 2014)</w:t>
      </w:r>
    </w:p>
    <w:p w14:paraId="72365C51" w14:textId="082AA030" w:rsidR="00AC15E1" w:rsidRPr="00177DEC" w:rsidRDefault="00AC15E1" w:rsidP="00AC15E1">
      <w:pPr>
        <w:pStyle w:val="resourcepacket-body"/>
        <w:rPr>
          <w:color w:val="4A4A4A"/>
          <w:lang w:val="pt-PT"/>
        </w:rPr>
      </w:pPr>
      <w:r w:rsidRPr="00177DEC">
        <w:rPr>
          <w:color w:val="4A4A4A"/>
          <w:vertAlign w:val="superscript"/>
          <w:lang w:val="pt-PT"/>
        </w:rPr>
        <w:t>3</w:t>
      </w:r>
      <w:r w:rsidRPr="00177DEC">
        <w:rPr>
          <w:color w:val="4A4A4A"/>
          <w:lang w:val="pt-PT"/>
        </w:rPr>
        <w:t xml:space="preserve">  </w:t>
      </w:r>
      <w:proofErr w:type="spellStart"/>
      <w:r w:rsidRPr="00177DEC">
        <w:rPr>
          <w:color w:val="4A4A4A"/>
          <w:lang w:val="pt-PT"/>
        </w:rPr>
        <w:t>See</w:t>
      </w:r>
      <w:proofErr w:type="spellEnd"/>
      <w:r w:rsidRPr="00177DEC">
        <w:rPr>
          <w:color w:val="4A4A4A"/>
          <w:lang w:val="pt-PT"/>
        </w:rPr>
        <w:t xml:space="preserve"> Rape, Abuse </w:t>
      </w:r>
      <w:proofErr w:type="spellStart"/>
      <w:r w:rsidRPr="00177DEC">
        <w:rPr>
          <w:color w:val="4A4A4A"/>
          <w:lang w:val="pt-PT"/>
        </w:rPr>
        <w:t>and</w:t>
      </w:r>
      <w:proofErr w:type="spellEnd"/>
      <w:r w:rsidRPr="00177DEC">
        <w:rPr>
          <w:color w:val="4A4A4A"/>
          <w:lang w:val="pt-PT"/>
        </w:rPr>
        <w:t xml:space="preserve"> </w:t>
      </w:r>
      <w:proofErr w:type="spellStart"/>
      <w:r w:rsidRPr="00177DEC">
        <w:rPr>
          <w:color w:val="4A4A4A"/>
          <w:lang w:val="pt-PT"/>
        </w:rPr>
        <w:t>Incest</w:t>
      </w:r>
      <w:proofErr w:type="spellEnd"/>
      <w:r w:rsidRPr="00177DEC">
        <w:rPr>
          <w:color w:val="4A4A4A"/>
          <w:lang w:val="pt-PT"/>
        </w:rPr>
        <w:t xml:space="preserve"> </w:t>
      </w:r>
      <w:proofErr w:type="spellStart"/>
      <w:r w:rsidRPr="00177DEC">
        <w:rPr>
          <w:color w:val="4A4A4A"/>
          <w:lang w:val="pt-PT"/>
        </w:rPr>
        <w:t>National</w:t>
      </w:r>
      <w:proofErr w:type="spellEnd"/>
      <w:r w:rsidRPr="00177DEC">
        <w:rPr>
          <w:color w:val="4A4A4A"/>
          <w:lang w:val="pt-PT"/>
        </w:rPr>
        <w:t xml:space="preserve"> Network, “</w:t>
      </w:r>
      <w:proofErr w:type="spellStart"/>
      <w:r w:rsidRPr="00177DEC">
        <w:rPr>
          <w:color w:val="4A4A4A"/>
          <w:lang w:val="pt-PT"/>
        </w:rPr>
        <w:t>Victims</w:t>
      </w:r>
      <w:proofErr w:type="spellEnd"/>
      <w:r w:rsidRPr="00177DEC">
        <w:rPr>
          <w:color w:val="4A4A4A"/>
          <w:lang w:val="pt-PT"/>
        </w:rPr>
        <w:t xml:space="preserve"> </w:t>
      </w:r>
      <w:proofErr w:type="spellStart"/>
      <w:r w:rsidRPr="00177DEC">
        <w:rPr>
          <w:color w:val="4A4A4A"/>
          <w:lang w:val="pt-PT"/>
        </w:rPr>
        <w:t>of</w:t>
      </w:r>
      <w:proofErr w:type="spellEnd"/>
      <w:r w:rsidRPr="00177DEC">
        <w:rPr>
          <w:color w:val="4A4A4A"/>
          <w:lang w:val="pt-PT"/>
        </w:rPr>
        <w:t xml:space="preserve"> Sexual </w:t>
      </w:r>
      <w:proofErr w:type="spellStart"/>
      <w:r w:rsidRPr="00177DEC">
        <w:rPr>
          <w:color w:val="4A4A4A"/>
          <w:lang w:val="pt-PT"/>
        </w:rPr>
        <w:t>Violence</w:t>
      </w:r>
      <w:proofErr w:type="spellEnd"/>
      <w:r w:rsidRPr="00177DEC">
        <w:rPr>
          <w:color w:val="4A4A4A"/>
          <w:lang w:val="pt-PT"/>
        </w:rPr>
        <w:t xml:space="preserve">: </w:t>
      </w:r>
      <w:proofErr w:type="spellStart"/>
      <w:r w:rsidRPr="00177DEC">
        <w:rPr>
          <w:color w:val="4A4A4A"/>
          <w:lang w:val="pt-PT"/>
        </w:rPr>
        <w:t>Statistics</w:t>
      </w:r>
      <w:proofErr w:type="spellEnd"/>
      <w:r w:rsidRPr="00177DEC">
        <w:rPr>
          <w:color w:val="4A4A4A"/>
          <w:lang w:val="pt-PT"/>
        </w:rPr>
        <w:t xml:space="preserve">,” </w:t>
      </w:r>
      <w:proofErr w:type="spellStart"/>
      <w:r w:rsidRPr="00177DEC">
        <w:rPr>
          <w:color w:val="4A4A4A"/>
          <w:lang w:val="pt-PT"/>
        </w:rPr>
        <w:t>accessed</w:t>
      </w:r>
      <w:proofErr w:type="spellEnd"/>
      <w:r w:rsidRPr="00177DEC">
        <w:rPr>
          <w:color w:val="4A4A4A"/>
          <w:lang w:val="pt-PT"/>
        </w:rPr>
        <w:t xml:space="preserve"> </w:t>
      </w:r>
      <w:proofErr w:type="spellStart"/>
      <w:r w:rsidRPr="00177DEC">
        <w:rPr>
          <w:color w:val="4A4A4A"/>
          <w:lang w:val="pt-PT"/>
        </w:rPr>
        <w:t>Oct</w:t>
      </w:r>
      <w:proofErr w:type="spellEnd"/>
      <w:r w:rsidRPr="00177DEC">
        <w:rPr>
          <w:color w:val="4A4A4A"/>
          <w:lang w:val="pt-PT"/>
        </w:rPr>
        <w:t>. 7, 2018, </w:t>
      </w:r>
      <w:hyperlink r:id="rId18" w:history="1">
        <w:r w:rsidRPr="00177DEC">
          <w:rPr>
            <w:rStyle w:val="Hyperlink"/>
            <w:rFonts w:eastAsiaTheme="majorEastAsia"/>
            <w:bdr w:val="none" w:sz="0" w:space="0" w:color="auto" w:frame="1"/>
            <w:lang w:val="pt-PT"/>
          </w:rPr>
          <w:t>www.rainn.org/statistics/victims-sexual-violence</w:t>
        </w:r>
      </w:hyperlink>
      <w:r w:rsidRPr="00177DEC">
        <w:rPr>
          <w:color w:val="4A4A4A"/>
          <w:lang w:val="pt-PT"/>
        </w:rPr>
        <w:t>.</w:t>
      </w:r>
    </w:p>
    <w:p w14:paraId="664FFFD1" w14:textId="01B2B418" w:rsidR="007A0029" w:rsidRPr="00177DEC" w:rsidRDefault="007A32DB" w:rsidP="00AC15E1">
      <w:pPr>
        <w:pStyle w:val="resourcepacket-body"/>
        <w:rPr>
          <w:i/>
          <w:iCs/>
          <w:color w:val="4A4A4A"/>
          <w:lang w:val="pt-PT"/>
        </w:rPr>
      </w:pPr>
      <w:r w:rsidRPr="00177DEC">
        <w:rPr>
          <w:i/>
          <w:iCs/>
          <w:color w:val="4A4A4A"/>
          <w:lang w:val="pt-PT"/>
        </w:rPr>
        <w:t>(Consultar Rede Nacional de Violação, Abuso e Incesto, “Vítimas da Violência Sexual: Estatísticas,” acesso a 7 de outubro de 2018)</w:t>
      </w:r>
    </w:p>
    <w:p w14:paraId="21FE9AA2" w14:textId="2355D630" w:rsidR="00AC15E1" w:rsidRPr="00177DEC" w:rsidRDefault="00AC15E1" w:rsidP="00AC15E1">
      <w:pPr>
        <w:pStyle w:val="resourcepacket-body"/>
        <w:rPr>
          <w:color w:val="4A4A4A"/>
          <w:lang w:val="pt-PT"/>
        </w:rPr>
      </w:pPr>
      <w:r w:rsidRPr="00177DEC">
        <w:rPr>
          <w:color w:val="4A4A4A"/>
          <w:vertAlign w:val="superscript"/>
          <w:lang w:val="pt-PT"/>
        </w:rPr>
        <w:t>4</w:t>
      </w:r>
      <w:r w:rsidRPr="00177DEC">
        <w:rPr>
          <w:color w:val="4A4A4A"/>
          <w:lang w:val="pt-PT"/>
        </w:rPr>
        <w:t xml:space="preserve">  CDC </w:t>
      </w:r>
      <w:proofErr w:type="spellStart"/>
      <w:r w:rsidRPr="00177DEC">
        <w:rPr>
          <w:color w:val="4A4A4A"/>
          <w:lang w:val="pt-PT"/>
        </w:rPr>
        <w:t>National</w:t>
      </w:r>
      <w:proofErr w:type="spellEnd"/>
      <w:r w:rsidRPr="00177DEC">
        <w:rPr>
          <w:color w:val="4A4A4A"/>
          <w:lang w:val="pt-PT"/>
        </w:rPr>
        <w:t xml:space="preserve"> </w:t>
      </w:r>
      <w:proofErr w:type="spellStart"/>
      <w:r w:rsidRPr="00177DEC">
        <w:rPr>
          <w:color w:val="4A4A4A"/>
          <w:lang w:val="pt-PT"/>
        </w:rPr>
        <w:t>Intimate</w:t>
      </w:r>
      <w:proofErr w:type="spellEnd"/>
      <w:r w:rsidRPr="00177DEC">
        <w:rPr>
          <w:color w:val="4A4A4A"/>
          <w:lang w:val="pt-PT"/>
        </w:rPr>
        <w:t xml:space="preserve"> </w:t>
      </w:r>
      <w:proofErr w:type="spellStart"/>
      <w:r w:rsidRPr="00177DEC">
        <w:rPr>
          <w:color w:val="4A4A4A"/>
          <w:lang w:val="pt-PT"/>
        </w:rPr>
        <w:t>Partner</w:t>
      </w:r>
      <w:proofErr w:type="spellEnd"/>
      <w:r w:rsidRPr="00177DEC">
        <w:rPr>
          <w:color w:val="4A4A4A"/>
          <w:lang w:val="pt-PT"/>
        </w:rPr>
        <w:t xml:space="preserve"> </w:t>
      </w:r>
      <w:proofErr w:type="spellStart"/>
      <w:r w:rsidRPr="00177DEC">
        <w:rPr>
          <w:color w:val="4A4A4A"/>
          <w:lang w:val="pt-PT"/>
        </w:rPr>
        <w:t>and</w:t>
      </w:r>
      <w:proofErr w:type="spellEnd"/>
      <w:r w:rsidRPr="00177DEC">
        <w:rPr>
          <w:color w:val="4A4A4A"/>
          <w:lang w:val="pt-PT"/>
        </w:rPr>
        <w:t xml:space="preserve"> Sexual </w:t>
      </w:r>
      <w:proofErr w:type="spellStart"/>
      <w:r w:rsidRPr="00177DEC">
        <w:rPr>
          <w:color w:val="4A4A4A"/>
          <w:lang w:val="pt-PT"/>
        </w:rPr>
        <w:t>Violence</w:t>
      </w:r>
      <w:proofErr w:type="spellEnd"/>
      <w:r w:rsidRPr="00177DEC">
        <w:rPr>
          <w:color w:val="4A4A4A"/>
          <w:lang w:val="pt-PT"/>
        </w:rPr>
        <w:t> </w:t>
      </w:r>
      <w:proofErr w:type="spellStart"/>
      <w:r w:rsidRPr="00177DEC">
        <w:rPr>
          <w:color w:val="4A4A4A"/>
          <w:lang w:val="pt-PT"/>
        </w:rPr>
        <w:t>Survey</w:t>
      </w:r>
      <w:proofErr w:type="spellEnd"/>
      <w:r w:rsidRPr="00177DEC">
        <w:rPr>
          <w:color w:val="4A4A4A"/>
          <w:lang w:val="pt-PT"/>
        </w:rPr>
        <w:t xml:space="preserve"> 2010 </w:t>
      </w:r>
      <w:proofErr w:type="spellStart"/>
      <w:r w:rsidRPr="00177DEC">
        <w:rPr>
          <w:color w:val="4A4A4A"/>
          <w:lang w:val="pt-PT"/>
        </w:rPr>
        <w:t>Summary</w:t>
      </w:r>
      <w:proofErr w:type="spellEnd"/>
      <w:r w:rsidRPr="00177DEC">
        <w:rPr>
          <w:color w:val="4A4A4A"/>
          <w:lang w:val="pt-PT"/>
        </w:rPr>
        <w:t xml:space="preserve"> </w:t>
      </w:r>
      <w:proofErr w:type="spellStart"/>
      <w:r w:rsidRPr="00177DEC">
        <w:rPr>
          <w:color w:val="4A4A4A"/>
          <w:lang w:val="pt-PT"/>
        </w:rPr>
        <w:t>Report</w:t>
      </w:r>
      <w:proofErr w:type="spellEnd"/>
      <w:r w:rsidRPr="00177DEC">
        <w:rPr>
          <w:color w:val="4A4A4A"/>
          <w:lang w:val="pt-PT"/>
        </w:rPr>
        <w:t xml:space="preserve">, </w:t>
      </w:r>
      <w:proofErr w:type="spellStart"/>
      <w:r w:rsidRPr="00177DEC">
        <w:rPr>
          <w:color w:val="4A4A4A"/>
          <w:lang w:val="pt-PT"/>
        </w:rPr>
        <w:t>accessed</w:t>
      </w:r>
      <w:proofErr w:type="spellEnd"/>
      <w:r w:rsidRPr="00177DEC">
        <w:rPr>
          <w:rStyle w:val="apple-converted-space"/>
          <w:color w:val="4A4A4A"/>
          <w:lang w:val="pt-PT"/>
        </w:rPr>
        <w:t> </w:t>
      </w:r>
      <w:hyperlink r:id="rId19" w:tgtFrame="_blank" w:history="1">
        <w:r w:rsidRPr="00177DEC">
          <w:rPr>
            <w:rStyle w:val="Hyperlink"/>
            <w:rFonts w:eastAsiaTheme="majorEastAsia"/>
            <w:bdr w:val="none" w:sz="0" w:space="0" w:color="auto" w:frame="1"/>
            <w:lang w:val="pt-PT"/>
          </w:rPr>
          <w:t>Mar. 2</w:t>
        </w:r>
      </w:hyperlink>
      <w:r w:rsidRPr="00177DEC">
        <w:rPr>
          <w:color w:val="4A4A4A"/>
          <w:lang w:val="pt-PT"/>
        </w:rPr>
        <w:t>,</w:t>
      </w:r>
      <w:r w:rsidRPr="00177DEC">
        <w:rPr>
          <w:rStyle w:val="apple-converted-space"/>
          <w:color w:val="4A4A4A"/>
          <w:lang w:val="pt-PT"/>
        </w:rPr>
        <w:t> </w:t>
      </w:r>
      <w:hyperlink r:id="rId20" w:tgtFrame="_blank" w:history="1">
        <w:r w:rsidRPr="00177DEC">
          <w:rPr>
            <w:rStyle w:val="Hyperlink"/>
            <w:rFonts w:eastAsiaTheme="majorEastAsia"/>
            <w:bdr w:val="none" w:sz="0" w:space="0" w:color="auto" w:frame="1"/>
            <w:lang w:val="pt-PT"/>
          </w:rPr>
          <w:t>201</w:t>
        </w:r>
      </w:hyperlink>
      <w:hyperlink r:id="rId21" w:tgtFrame="_blank" w:history="1">
        <w:r w:rsidRPr="00177DEC">
          <w:rPr>
            <w:rStyle w:val="Hyperlink"/>
            <w:rFonts w:eastAsiaTheme="majorEastAsia"/>
            <w:bdr w:val="none" w:sz="0" w:space="0" w:color="auto" w:frame="1"/>
            <w:lang w:val="pt-PT"/>
          </w:rPr>
          <w:t>8</w:t>
        </w:r>
      </w:hyperlink>
      <w:r w:rsidRPr="00177DEC">
        <w:rPr>
          <w:color w:val="4A4A4A"/>
          <w:lang w:val="pt-PT"/>
        </w:rPr>
        <w:t>, </w:t>
      </w:r>
      <w:hyperlink r:id="rId22" w:history="1">
        <w:r w:rsidRPr="00177DEC">
          <w:rPr>
            <w:rStyle w:val="Hyperlink"/>
            <w:rFonts w:eastAsiaTheme="majorEastAsia"/>
            <w:bdr w:val="none" w:sz="0" w:space="0" w:color="auto" w:frame="1"/>
            <w:lang w:val="pt-PT"/>
          </w:rPr>
          <w:t>www.cdc.gov/violenceprevention/pdf/nisvs _report2010-a.pdf</w:t>
        </w:r>
      </w:hyperlink>
      <w:r w:rsidRPr="00177DEC">
        <w:rPr>
          <w:color w:val="4A4A4A"/>
          <w:lang w:val="pt-PT"/>
        </w:rPr>
        <w:t>.</w:t>
      </w:r>
    </w:p>
    <w:p w14:paraId="6C6F94D8" w14:textId="14DA574E" w:rsidR="007A32DB" w:rsidRPr="00177DEC" w:rsidRDefault="007A32DB" w:rsidP="00AC15E1">
      <w:pPr>
        <w:pStyle w:val="resourcepacket-body"/>
        <w:rPr>
          <w:i/>
          <w:iCs/>
          <w:color w:val="4A4A4A"/>
          <w:lang w:val="pt-PT"/>
        </w:rPr>
      </w:pPr>
      <w:r w:rsidRPr="00177DEC">
        <w:rPr>
          <w:i/>
          <w:iCs/>
          <w:color w:val="4A4A4A"/>
          <w:lang w:val="pt-PT"/>
        </w:rPr>
        <w:t>(Relatório Resumido do Estudo Nacional sobre Parceiros Íntimos e Violência Sexual de 2010 do CDC, acesso a 2 de março de 2018)</w:t>
      </w:r>
    </w:p>
    <w:p w14:paraId="3F7EFA30" w14:textId="1753FC1E" w:rsidR="00AC15E1" w:rsidRPr="00177DEC" w:rsidRDefault="00AC15E1" w:rsidP="00AC15E1">
      <w:pPr>
        <w:pStyle w:val="resourcepacket-body"/>
        <w:rPr>
          <w:color w:val="4A4A4A"/>
          <w:lang w:val="pt-PT"/>
        </w:rPr>
      </w:pPr>
      <w:r w:rsidRPr="00177DEC">
        <w:rPr>
          <w:color w:val="4A4A4A"/>
          <w:vertAlign w:val="superscript"/>
          <w:lang w:val="pt-PT"/>
        </w:rPr>
        <w:t>5</w:t>
      </w:r>
      <w:r w:rsidRPr="00177DEC">
        <w:rPr>
          <w:color w:val="4A4A4A"/>
          <w:lang w:val="pt-PT"/>
        </w:rPr>
        <w:t xml:space="preserve">  Katia G. </w:t>
      </w:r>
      <w:proofErr w:type="spellStart"/>
      <w:r w:rsidRPr="00177DEC">
        <w:rPr>
          <w:color w:val="4A4A4A"/>
          <w:lang w:val="pt-PT"/>
        </w:rPr>
        <w:t>Reinert</w:t>
      </w:r>
      <w:proofErr w:type="spellEnd"/>
      <w:r w:rsidRPr="00177DEC">
        <w:rPr>
          <w:color w:val="4A4A4A"/>
          <w:lang w:val="pt-PT"/>
        </w:rPr>
        <w:t xml:space="preserve"> </w:t>
      </w:r>
      <w:proofErr w:type="spellStart"/>
      <w:r w:rsidRPr="00177DEC">
        <w:rPr>
          <w:color w:val="4A4A4A"/>
          <w:lang w:val="pt-PT"/>
        </w:rPr>
        <w:t>et</w:t>
      </w:r>
      <w:proofErr w:type="spellEnd"/>
      <w:r w:rsidRPr="00177DEC">
        <w:rPr>
          <w:color w:val="4A4A4A"/>
          <w:lang w:val="pt-PT"/>
        </w:rPr>
        <w:t xml:space="preserve"> al., “</w:t>
      </w:r>
      <w:proofErr w:type="spellStart"/>
      <w:r w:rsidRPr="00177DEC">
        <w:rPr>
          <w:color w:val="4A4A4A"/>
          <w:lang w:val="pt-PT"/>
        </w:rPr>
        <w:t>Gender</w:t>
      </w:r>
      <w:proofErr w:type="spellEnd"/>
      <w:r w:rsidRPr="00177DEC">
        <w:rPr>
          <w:color w:val="4A4A4A"/>
          <w:lang w:val="pt-PT"/>
        </w:rPr>
        <w:t xml:space="preserve"> </w:t>
      </w:r>
      <w:proofErr w:type="spellStart"/>
      <w:r w:rsidRPr="00177DEC">
        <w:rPr>
          <w:color w:val="4A4A4A"/>
          <w:lang w:val="pt-PT"/>
        </w:rPr>
        <w:t>and</w:t>
      </w:r>
      <w:proofErr w:type="spellEnd"/>
      <w:r w:rsidRPr="00177DEC">
        <w:rPr>
          <w:color w:val="4A4A4A"/>
          <w:lang w:val="pt-PT"/>
        </w:rPr>
        <w:t xml:space="preserve"> </w:t>
      </w:r>
      <w:proofErr w:type="spellStart"/>
      <w:r w:rsidRPr="00177DEC">
        <w:rPr>
          <w:color w:val="4A4A4A"/>
          <w:lang w:val="pt-PT"/>
        </w:rPr>
        <w:t>Race</w:t>
      </w:r>
      <w:proofErr w:type="spellEnd"/>
      <w:r w:rsidRPr="00177DEC">
        <w:rPr>
          <w:color w:val="4A4A4A"/>
          <w:lang w:val="pt-PT"/>
        </w:rPr>
        <w:t xml:space="preserve"> </w:t>
      </w:r>
      <w:proofErr w:type="spellStart"/>
      <w:r w:rsidRPr="00177DEC">
        <w:rPr>
          <w:color w:val="4A4A4A"/>
          <w:lang w:val="pt-PT"/>
        </w:rPr>
        <w:t>Variations</w:t>
      </w:r>
      <w:proofErr w:type="spellEnd"/>
      <w:r w:rsidRPr="00177DEC">
        <w:rPr>
          <w:color w:val="4A4A4A"/>
          <w:lang w:val="pt-PT"/>
        </w:rPr>
        <w:t xml:space="preserve"> </w:t>
      </w:r>
      <w:proofErr w:type="spellStart"/>
      <w:r w:rsidRPr="00177DEC">
        <w:rPr>
          <w:color w:val="4A4A4A"/>
          <w:lang w:val="pt-PT"/>
        </w:rPr>
        <w:t>of</w:t>
      </w:r>
      <w:proofErr w:type="spellEnd"/>
      <w:r w:rsidRPr="00177DEC">
        <w:rPr>
          <w:color w:val="4A4A4A"/>
          <w:lang w:val="pt-PT"/>
        </w:rPr>
        <w:t xml:space="preserve"> </w:t>
      </w:r>
      <w:proofErr w:type="spellStart"/>
      <w:r w:rsidRPr="00177DEC">
        <w:rPr>
          <w:color w:val="4A4A4A"/>
          <w:lang w:val="pt-PT"/>
        </w:rPr>
        <w:t>the</w:t>
      </w:r>
      <w:proofErr w:type="spellEnd"/>
      <w:r w:rsidRPr="00177DEC">
        <w:rPr>
          <w:color w:val="4A4A4A"/>
          <w:lang w:val="pt-PT"/>
        </w:rPr>
        <w:t xml:space="preserve"> </w:t>
      </w:r>
      <w:proofErr w:type="spellStart"/>
      <w:r w:rsidRPr="00177DEC">
        <w:rPr>
          <w:color w:val="4A4A4A"/>
          <w:lang w:val="pt-PT"/>
        </w:rPr>
        <w:t>Intersection</w:t>
      </w:r>
      <w:proofErr w:type="spellEnd"/>
      <w:r w:rsidRPr="00177DEC">
        <w:rPr>
          <w:color w:val="4A4A4A"/>
          <w:lang w:val="pt-PT"/>
        </w:rPr>
        <w:t xml:space="preserve"> </w:t>
      </w:r>
      <w:proofErr w:type="spellStart"/>
      <w:r w:rsidRPr="00177DEC">
        <w:rPr>
          <w:color w:val="4A4A4A"/>
          <w:lang w:val="pt-PT"/>
        </w:rPr>
        <w:t>of</w:t>
      </w:r>
      <w:proofErr w:type="spellEnd"/>
      <w:r w:rsidRPr="00177DEC">
        <w:rPr>
          <w:color w:val="4A4A4A"/>
          <w:lang w:val="pt-PT"/>
        </w:rPr>
        <w:t xml:space="preserve"> </w:t>
      </w:r>
      <w:proofErr w:type="spellStart"/>
      <w:r w:rsidRPr="00177DEC">
        <w:rPr>
          <w:color w:val="4A4A4A"/>
          <w:lang w:val="pt-PT"/>
        </w:rPr>
        <w:t>Religious</w:t>
      </w:r>
      <w:proofErr w:type="spellEnd"/>
      <w:r w:rsidRPr="00177DEC">
        <w:rPr>
          <w:color w:val="4A4A4A"/>
          <w:lang w:val="pt-PT"/>
        </w:rPr>
        <w:t xml:space="preserve"> </w:t>
      </w:r>
      <w:proofErr w:type="spellStart"/>
      <w:r w:rsidRPr="00177DEC">
        <w:rPr>
          <w:color w:val="4A4A4A"/>
          <w:lang w:val="pt-PT"/>
        </w:rPr>
        <w:t>Involvement</w:t>
      </w:r>
      <w:proofErr w:type="spellEnd"/>
      <w:r w:rsidRPr="00177DEC">
        <w:rPr>
          <w:color w:val="4A4A4A"/>
          <w:lang w:val="pt-PT"/>
        </w:rPr>
        <w:t xml:space="preserve">, </w:t>
      </w:r>
      <w:proofErr w:type="spellStart"/>
      <w:r w:rsidRPr="00177DEC">
        <w:rPr>
          <w:color w:val="4A4A4A"/>
          <w:lang w:val="pt-PT"/>
        </w:rPr>
        <w:t>Early</w:t>
      </w:r>
      <w:proofErr w:type="spellEnd"/>
      <w:r w:rsidRPr="00177DEC">
        <w:rPr>
          <w:color w:val="4A4A4A"/>
          <w:lang w:val="pt-PT"/>
        </w:rPr>
        <w:t xml:space="preserve"> Trauma </w:t>
      </w:r>
      <w:proofErr w:type="spellStart"/>
      <w:r w:rsidRPr="00177DEC">
        <w:rPr>
          <w:color w:val="4A4A4A"/>
          <w:lang w:val="pt-PT"/>
        </w:rPr>
        <w:t>and</w:t>
      </w:r>
      <w:proofErr w:type="spellEnd"/>
      <w:r w:rsidRPr="00177DEC">
        <w:rPr>
          <w:color w:val="4A4A4A"/>
          <w:lang w:val="pt-PT"/>
        </w:rPr>
        <w:t xml:space="preserve"> </w:t>
      </w:r>
      <w:proofErr w:type="spellStart"/>
      <w:r w:rsidRPr="00177DEC">
        <w:rPr>
          <w:color w:val="4A4A4A"/>
          <w:lang w:val="pt-PT"/>
        </w:rPr>
        <w:t>Adult</w:t>
      </w:r>
      <w:proofErr w:type="spellEnd"/>
      <w:r w:rsidRPr="00177DEC">
        <w:rPr>
          <w:color w:val="4A4A4A"/>
          <w:lang w:val="pt-PT"/>
        </w:rPr>
        <w:t xml:space="preserve"> </w:t>
      </w:r>
      <w:proofErr w:type="spellStart"/>
      <w:r w:rsidRPr="00177DEC">
        <w:rPr>
          <w:color w:val="4A4A4A"/>
          <w:lang w:val="pt-PT"/>
        </w:rPr>
        <w:t>Health</w:t>
      </w:r>
      <w:proofErr w:type="spellEnd"/>
      <w:r w:rsidRPr="00177DEC">
        <w:rPr>
          <w:color w:val="4A4A4A"/>
          <w:lang w:val="pt-PT"/>
        </w:rPr>
        <w:t>,” </w:t>
      </w:r>
      <w:proofErr w:type="spellStart"/>
      <w:r w:rsidRPr="00177DEC">
        <w:rPr>
          <w:rStyle w:val="Emphasis"/>
          <w:color w:val="4A4A4A"/>
          <w:lang w:val="pt-PT"/>
        </w:rPr>
        <w:t>Journal</w:t>
      </w:r>
      <w:proofErr w:type="spellEnd"/>
      <w:r w:rsidRPr="00177DEC">
        <w:rPr>
          <w:rStyle w:val="Emphasis"/>
          <w:color w:val="4A4A4A"/>
          <w:lang w:val="pt-PT"/>
        </w:rPr>
        <w:t xml:space="preserve"> </w:t>
      </w:r>
      <w:proofErr w:type="spellStart"/>
      <w:r w:rsidRPr="00177DEC">
        <w:rPr>
          <w:rStyle w:val="Emphasis"/>
          <w:color w:val="4A4A4A"/>
          <w:lang w:val="pt-PT"/>
        </w:rPr>
        <w:t>of</w:t>
      </w:r>
      <w:proofErr w:type="spellEnd"/>
      <w:r w:rsidRPr="00177DEC">
        <w:rPr>
          <w:rStyle w:val="Emphasis"/>
          <w:color w:val="4A4A4A"/>
          <w:lang w:val="pt-PT"/>
        </w:rPr>
        <w:t xml:space="preserve"> </w:t>
      </w:r>
      <w:proofErr w:type="spellStart"/>
      <w:r w:rsidRPr="00177DEC">
        <w:rPr>
          <w:rStyle w:val="Emphasis"/>
          <w:color w:val="4A4A4A"/>
          <w:lang w:val="pt-PT"/>
        </w:rPr>
        <w:t>Nursing</w:t>
      </w:r>
      <w:proofErr w:type="spellEnd"/>
      <w:r w:rsidRPr="00177DEC">
        <w:rPr>
          <w:color w:val="4A4A4A"/>
          <w:lang w:val="pt-PT"/>
        </w:rPr>
        <w:t> </w:t>
      </w:r>
      <w:proofErr w:type="spellStart"/>
      <w:r w:rsidRPr="00177DEC">
        <w:rPr>
          <w:rStyle w:val="Emphasis"/>
          <w:color w:val="4A4A4A"/>
          <w:lang w:val="pt-PT"/>
        </w:rPr>
        <w:t>Scholarship</w:t>
      </w:r>
      <w:proofErr w:type="spellEnd"/>
      <w:r w:rsidRPr="00177DEC">
        <w:rPr>
          <w:rStyle w:val="Emphasis"/>
          <w:color w:val="4A4A4A"/>
          <w:lang w:val="pt-PT"/>
        </w:rPr>
        <w:t> </w:t>
      </w:r>
      <w:r w:rsidRPr="00177DEC">
        <w:rPr>
          <w:color w:val="4A4A4A"/>
          <w:lang w:val="pt-PT"/>
        </w:rPr>
        <w:t>47, no. 4 (</w:t>
      </w:r>
      <w:proofErr w:type="spellStart"/>
      <w:r w:rsidRPr="00177DEC">
        <w:rPr>
          <w:color w:val="4A4A4A"/>
          <w:lang w:val="pt-PT"/>
        </w:rPr>
        <w:t>July</w:t>
      </w:r>
      <w:proofErr w:type="spellEnd"/>
      <w:r w:rsidRPr="00177DEC">
        <w:rPr>
          <w:color w:val="4A4A4A"/>
          <w:lang w:val="pt-PT"/>
        </w:rPr>
        <w:t xml:space="preserve"> 15, 2015): 318–327,</w:t>
      </w:r>
      <w:hyperlink r:id="rId23" w:history="1">
        <w:r w:rsidRPr="00177DEC">
          <w:rPr>
            <w:rStyle w:val="Hyperlink"/>
            <w:rFonts w:eastAsiaTheme="majorEastAsia"/>
            <w:bdr w:val="none" w:sz="0" w:space="0" w:color="auto" w:frame="1"/>
            <w:lang w:val="pt-PT"/>
          </w:rPr>
          <w:t>www.ncbi.nlm.nih.gov/pubmed/26077834</w:t>
        </w:r>
      </w:hyperlink>
      <w:r w:rsidRPr="00177DEC">
        <w:rPr>
          <w:color w:val="4A4A4A"/>
          <w:lang w:val="pt-PT"/>
        </w:rPr>
        <w:t xml:space="preserve">. </w:t>
      </w:r>
      <w:proofErr w:type="spellStart"/>
      <w:r w:rsidRPr="00177DEC">
        <w:rPr>
          <w:color w:val="4A4A4A"/>
          <w:lang w:val="pt-PT"/>
        </w:rPr>
        <w:t>The</w:t>
      </w:r>
      <w:proofErr w:type="spellEnd"/>
      <w:r w:rsidRPr="00177DEC">
        <w:rPr>
          <w:color w:val="4A4A4A"/>
          <w:lang w:val="pt-PT"/>
        </w:rPr>
        <w:t xml:space="preserve"> 10,283 </w:t>
      </w:r>
      <w:proofErr w:type="spellStart"/>
      <w:r w:rsidRPr="00177DEC">
        <w:rPr>
          <w:color w:val="4A4A4A"/>
          <w:lang w:val="pt-PT"/>
        </w:rPr>
        <w:t>participants</w:t>
      </w:r>
      <w:proofErr w:type="spellEnd"/>
      <w:r w:rsidRPr="00177DEC">
        <w:rPr>
          <w:color w:val="4A4A4A"/>
          <w:lang w:val="pt-PT"/>
        </w:rPr>
        <w:t xml:space="preserve"> </w:t>
      </w:r>
      <w:proofErr w:type="spellStart"/>
      <w:r w:rsidRPr="00177DEC">
        <w:rPr>
          <w:color w:val="4A4A4A"/>
          <w:lang w:val="pt-PT"/>
        </w:rPr>
        <w:t>included</w:t>
      </w:r>
      <w:proofErr w:type="spellEnd"/>
      <w:r w:rsidRPr="00177DEC">
        <w:rPr>
          <w:color w:val="4A4A4A"/>
          <w:lang w:val="pt-PT"/>
        </w:rPr>
        <w:t xml:space="preserve"> 6,946 </w:t>
      </w:r>
      <w:proofErr w:type="spellStart"/>
      <w:r w:rsidRPr="00177DEC">
        <w:rPr>
          <w:color w:val="4A4A4A"/>
          <w:lang w:val="pt-PT"/>
        </w:rPr>
        <w:t>women</w:t>
      </w:r>
      <w:proofErr w:type="spellEnd"/>
      <w:r w:rsidRPr="00177DEC">
        <w:rPr>
          <w:color w:val="4A4A4A"/>
          <w:lang w:val="pt-PT"/>
        </w:rPr>
        <w:t xml:space="preserve"> </w:t>
      </w:r>
      <w:proofErr w:type="spellStart"/>
      <w:r w:rsidRPr="00177DEC">
        <w:rPr>
          <w:color w:val="4A4A4A"/>
          <w:lang w:val="pt-PT"/>
        </w:rPr>
        <w:t>and</w:t>
      </w:r>
      <w:proofErr w:type="spellEnd"/>
      <w:r w:rsidRPr="00177DEC">
        <w:rPr>
          <w:color w:val="4A4A4A"/>
          <w:lang w:val="pt-PT"/>
        </w:rPr>
        <w:t xml:space="preserve"> 3,333 </w:t>
      </w:r>
      <w:proofErr w:type="spellStart"/>
      <w:r w:rsidRPr="00177DEC">
        <w:rPr>
          <w:color w:val="4A4A4A"/>
          <w:lang w:val="pt-PT"/>
        </w:rPr>
        <w:t>men</w:t>
      </w:r>
      <w:proofErr w:type="spellEnd"/>
      <w:r w:rsidRPr="00177DEC">
        <w:rPr>
          <w:color w:val="4A4A4A"/>
          <w:lang w:val="pt-PT"/>
        </w:rPr>
        <w:t>.</w:t>
      </w:r>
    </w:p>
    <w:p w14:paraId="0BFBC7E5" w14:textId="3D577064" w:rsidR="007A32DB" w:rsidRPr="00177DEC" w:rsidRDefault="007A32DB" w:rsidP="00AC15E1">
      <w:pPr>
        <w:pStyle w:val="resourcepacket-body"/>
        <w:rPr>
          <w:i/>
          <w:iCs/>
          <w:color w:val="4A4A4A"/>
          <w:lang w:val="pt-PT"/>
        </w:rPr>
      </w:pPr>
      <w:r w:rsidRPr="00177DEC">
        <w:rPr>
          <w:i/>
          <w:iCs/>
          <w:color w:val="4A4A4A"/>
          <w:lang w:val="pt-PT"/>
        </w:rPr>
        <w:t>(“Variações de Género e Raça da Interseção de Envolvimento Religioso, Trauma Inicial e Saúde Adulta,” Revista de Académica de Enfermagem</w:t>
      </w:r>
      <w:r w:rsidR="00305AD7" w:rsidRPr="00177DEC">
        <w:rPr>
          <w:i/>
          <w:iCs/>
          <w:color w:val="4A4A4A"/>
          <w:lang w:val="pt-PT"/>
        </w:rPr>
        <w:t xml:space="preserve"> 47, no. 4 (15 de julho de 2015): 318-327, </w:t>
      </w:r>
      <w:hyperlink r:id="rId24" w:history="1">
        <w:r w:rsidR="00305AD7" w:rsidRPr="00177DEC">
          <w:rPr>
            <w:rStyle w:val="Hyperlink"/>
            <w:rFonts w:eastAsiaTheme="majorEastAsia"/>
            <w:bdr w:val="none" w:sz="0" w:space="0" w:color="auto" w:frame="1"/>
            <w:lang w:val="pt-PT"/>
          </w:rPr>
          <w:t>www.ncbi.nlm.nih.gov/pubmed/26077834</w:t>
        </w:r>
      </w:hyperlink>
      <w:r w:rsidR="00305AD7" w:rsidRPr="00177DEC">
        <w:rPr>
          <w:rStyle w:val="Hyperlink"/>
          <w:rFonts w:eastAsiaTheme="majorEastAsia"/>
          <w:u w:val="none"/>
          <w:bdr w:val="none" w:sz="0" w:space="0" w:color="auto" w:frame="1"/>
          <w:lang w:val="pt-PT"/>
        </w:rPr>
        <w:t xml:space="preserve">. </w:t>
      </w:r>
      <w:r w:rsidR="00305AD7" w:rsidRPr="00177DEC">
        <w:rPr>
          <w:rStyle w:val="Hyperlink"/>
          <w:rFonts w:eastAsiaTheme="majorEastAsia"/>
          <w:i/>
          <w:iCs/>
          <w:u w:val="none"/>
          <w:bdr w:val="none" w:sz="0" w:space="0" w:color="auto" w:frame="1"/>
          <w:lang w:val="pt-PT"/>
        </w:rPr>
        <w:t>Os participantes incluíram 6,946 mulheres e 3,333 homens</w:t>
      </w:r>
      <w:r w:rsidR="00305AD7" w:rsidRPr="00177DEC">
        <w:rPr>
          <w:rStyle w:val="Hyperlink"/>
          <w:rFonts w:eastAsiaTheme="majorEastAsia"/>
          <w:u w:val="none"/>
          <w:bdr w:val="none" w:sz="0" w:space="0" w:color="auto" w:frame="1"/>
          <w:lang w:val="pt-PT"/>
        </w:rPr>
        <w:t>).</w:t>
      </w:r>
    </w:p>
    <w:p w14:paraId="0550EC44" w14:textId="5E7F8079" w:rsidR="00AC15E1" w:rsidRPr="00177DEC" w:rsidRDefault="00AC15E1" w:rsidP="00AC15E1">
      <w:pPr>
        <w:pStyle w:val="resourcepacket-body"/>
        <w:rPr>
          <w:color w:val="4A4A4A"/>
          <w:lang w:val="pt-PT"/>
        </w:rPr>
      </w:pPr>
      <w:r w:rsidRPr="00177DEC">
        <w:rPr>
          <w:color w:val="4A4A4A"/>
          <w:vertAlign w:val="superscript"/>
          <w:lang w:val="pt-PT"/>
        </w:rPr>
        <w:t>6</w:t>
      </w:r>
      <w:r w:rsidRPr="00177DEC">
        <w:rPr>
          <w:color w:val="4A4A4A"/>
          <w:lang w:val="pt-PT"/>
        </w:rPr>
        <w:t xml:space="preserve">  Andrea </w:t>
      </w:r>
      <w:proofErr w:type="spellStart"/>
      <w:r w:rsidRPr="00177DEC">
        <w:rPr>
          <w:color w:val="4A4A4A"/>
          <w:lang w:val="pt-PT"/>
        </w:rPr>
        <w:t>Mathews</w:t>
      </w:r>
      <w:proofErr w:type="spellEnd"/>
      <w:r w:rsidRPr="00177DEC">
        <w:rPr>
          <w:color w:val="4A4A4A"/>
          <w:lang w:val="pt-PT"/>
        </w:rPr>
        <w:t>, “</w:t>
      </w:r>
      <w:proofErr w:type="spellStart"/>
      <w:r w:rsidRPr="00177DEC">
        <w:rPr>
          <w:color w:val="4A4A4A"/>
          <w:lang w:val="pt-PT"/>
        </w:rPr>
        <w:t>When</w:t>
      </w:r>
      <w:proofErr w:type="spellEnd"/>
      <w:r w:rsidRPr="00177DEC">
        <w:rPr>
          <w:color w:val="4A4A4A"/>
          <w:lang w:val="pt-PT"/>
        </w:rPr>
        <w:t xml:space="preserve"> Is </w:t>
      </w:r>
      <w:proofErr w:type="spellStart"/>
      <w:r w:rsidRPr="00177DEC">
        <w:rPr>
          <w:color w:val="4A4A4A"/>
          <w:lang w:val="pt-PT"/>
        </w:rPr>
        <w:t>It</w:t>
      </w:r>
      <w:proofErr w:type="spellEnd"/>
      <w:r w:rsidRPr="00177DEC">
        <w:rPr>
          <w:color w:val="4A4A4A"/>
          <w:lang w:val="pt-PT"/>
        </w:rPr>
        <w:t xml:space="preserve"> </w:t>
      </w:r>
      <w:proofErr w:type="spellStart"/>
      <w:r w:rsidRPr="00177DEC">
        <w:rPr>
          <w:color w:val="4A4A4A"/>
          <w:lang w:val="pt-PT"/>
        </w:rPr>
        <w:t>Emotional</w:t>
      </w:r>
      <w:proofErr w:type="spellEnd"/>
      <w:r w:rsidRPr="00177DEC">
        <w:rPr>
          <w:color w:val="4A4A4A"/>
          <w:lang w:val="pt-PT"/>
        </w:rPr>
        <w:t xml:space="preserve"> Abuse? </w:t>
      </w:r>
      <w:proofErr w:type="spellStart"/>
      <w:r w:rsidRPr="00177DEC">
        <w:rPr>
          <w:color w:val="4A4A4A"/>
          <w:lang w:val="pt-PT"/>
        </w:rPr>
        <w:t>Differentiate</w:t>
      </w:r>
      <w:proofErr w:type="spellEnd"/>
      <w:r w:rsidRPr="00177DEC">
        <w:rPr>
          <w:color w:val="4A4A4A"/>
          <w:lang w:val="pt-PT"/>
        </w:rPr>
        <w:t xml:space="preserve"> </w:t>
      </w:r>
      <w:proofErr w:type="spellStart"/>
      <w:r w:rsidRPr="00177DEC">
        <w:rPr>
          <w:color w:val="4A4A4A"/>
          <w:lang w:val="pt-PT"/>
        </w:rPr>
        <w:t>Between</w:t>
      </w:r>
      <w:proofErr w:type="spellEnd"/>
      <w:r w:rsidRPr="00177DEC">
        <w:rPr>
          <w:color w:val="4A4A4A"/>
          <w:lang w:val="pt-PT"/>
        </w:rPr>
        <w:t xml:space="preserve"> </w:t>
      </w:r>
      <w:proofErr w:type="spellStart"/>
      <w:r w:rsidRPr="00177DEC">
        <w:rPr>
          <w:color w:val="4A4A4A"/>
          <w:lang w:val="pt-PT"/>
        </w:rPr>
        <w:t>What</w:t>
      </w:r>
      <w:proofErr w:type="spellEnd"/>
      <w:r w:rsidRPr="00177DEC">
        <w:rPr>
          <w:color w:val="4A4A4A"/>
          <w:lang w:val="pt-PT"/>
        </w:rPr>
        <w:t xml:space="preserve"> Is </w:t>
      </w:r>
      <w:proofErr w:type="spellStart"/>
      <w:r w:rsidRPr="00177DEC">
        <w:rPr>
          <w:color w:val="4A4A4A"/>
          <w:lang w:val="pt-PT"/>
        </w:rPr>
        <w:t>Emotionally</w:t>
      </w:r>
      <w:proofErr w:type="spellEnd"/>
      <w:r w:rsidRPr="00177DEC">
        <w:rPr>
          <w:color w:val="4A4A4A"/>
          <w:lang w:val="pt-PT"/>
        </w:rPr>
        <w:t xml:space="preserve"> </w:t>
      </w:r>
      <w:proofErr w:type="spellStart"/>
      <w:r w:rsidRPr="00177DEC">
        <w:rPr>
          <w:color w:val="4A4A4A"/>
          <w:lang w:val="pt-PT"/>
        </w:rPr>
        <w:t>Abusive</w:t>
      </w:r>
      <w:proofErr w:type="spellEnd"/>
      <w:r w:rsidRPr="00177DEC">
        <w:rPr>
          <w:color w:val="4A4A4A"/>
          <w:lang w:val="pt-PT"/>
        </w:rPr>
        <w:t xml:space="preserve">, </w:t>
      </w:r>
      <w:proofErr w:type="spellStart"/>
      <w:r w:rsidRPr="00177DEC">
        <w:rPr>
          <w:color w:val="4A4A4A"/>
          <w:lang w:val="pt-PT"/>
        </w:rPr>
        <w:t>and</w:t>
      </w:r>
      <w:proofErr w:type="spellEnd"/>
      <w:r w:rsidRPr="00177DEC">
        <w:rPr>
          <w:color w:val="4A4A4A"/>
          <w:lang w:val="pt-PT"/>
        </w:rPr>
        <w:t xml:space="preserve"> </w:t>
      </w:r>
      <w:proofErr w:type="spellStart"/>
      <w:r w:rsidRPr="00177DEC">
        <w:rPr>
          <w:color w:val="4A4A4A"/>
          <w:lang w:val="pt-PT"/>
        </w:rPr>
        <w:t>What</w:t>
      </w:r>
      <w:proofErr w:type="spellEnd"/>
      <w:r w:rsidRPr="00177DEC">
        <w:rPr>
          <w:color w:val="4A4A4A"/>
          <w:lang w:val="pt-PT"/>
        </w:rPr>
        <w:t xml:space="preserve"> </w:t>
      </w:r>
      <w:proofErr w:type="spellStart"/>
      <w:r w:rsidRPr="00177DEC">
        <w:rPr>
          <w:color w:val="4A4A4A"/>
          <w:lang w:val="pt-PT"/>
        </w:rPr>
        <w:t>Isn’t</w:t>
      </w:r>
      <w:proofErr w:type="spellEnd"/>
      <w:r w:rsidRPr="00177DEC">
        <w:rPr>
          <w:color w:val="4A4A4A"/>
          <w:lang w:val="pt-PT"/>
        </w:rPr>
        <w:t>,” </w:t>
      </w:r>
      <w:proofErr w:type="spellStart"/>
      <w:r w:rsidRPr="00177DEC">
        <w:rPr>
          <w:rStyle w:val="Emphasis"/>
          <w:color w:val="4A4A4A"/>
          <w:lang w:val="pt-PT"/>
        </w:rPr>
        <w:t>Psychology</w:t>
      </w:r>
      <w:proofErr w:type="spellEnd"/>
      <w:r w:rsidRPr="00177DEC">
        <w:rPr>
          <w:rStyle w:val="Emphasis"/>
          <w:color w:val="4A4A4A"/>
          <w:lang w:val="pt-PT"/>
        </w:rPr>
        <w:t xml:space="preserve"> </w:t>
      </w:r>
      <w:proofErr w:type="spellStart"/>
      <w:r w:rsidRPr="00177DEC">
        <w:rPr>
          <w:rStyle w:val="Emphasis"/>
          <w:color w:val="4A4A4A"/>
          <w:lang w:val="pt-PT"/>
        </w:rPr>
        <w:t>Today</w:t>
      </w:r>
      <w:proofErr w:type="spellEnd"/>
      <w:r w:rsidRPr="00177DEC">
        <w:rPr>
          <w:color w:val="4A4A4A"/>
          <w:lang w:val="pt-PT"/>
        </w:rPr>
        <w:t xml:space="preserve">, </w:t>
      </w:r>
      <w:proofErr w:type="spellStart"/>
      <w:r w:rsidRPr="00177DEC">
        <w:rPr>
          <w:color w:val="4A4A4A"/>
          <w:lang w:val="pt-PT"/>
        </w:rPr>
        <w:t>Sept</w:t>
      </w:r>
      <w:proofErr w:type="spellEnd"/>
      <w:r w:rsidRPr="00177DEC">
        <w:rPr>
          <w:color w:val="4A4A4A"/>
          <w:lang w:val="pt-PT"/>
        </w:rPr>
        <w:t>. 26, 2016, </w:t>
      </w:r>
      <w:hyperlink r:id="rId25" w:history="1">
        <w:r w:rsidRPr="00177DEC">
          <w:rPr>
            <w:rStyle w:val="Hyperlink"/>
            <w:rFonts w:eastAsiaTheme="majorEastAsia"/>
            <w:bdr w:val="none" w:sz="0" w:space="0" w:color="auto" w:frame="1"/>
            <w:lang w:val="pt-PT"/>
          </w:rPr>
          <w:t>www.psychologytoday.com/blog/traversing-the -</w:t>
        </w:r>
        <w:proofErr w:type="spellStart"/>
        <w:r w:rsidRPr="00177DEC">
          <w:rPr>
            <w:rStyle w:val="Hyperlink"/>
            <w:rFonts w:eastAsiaTheme="majorEastAsia"/>
            <w:bdr w:val="none" w:sz="0" w:space="0" w:color="auto" w:frame="1"/>
            <w:lang w:val="pt-PT"/>
          </w:rPr>
          <w:t>inner-terrain</w:t>
        </w:r>
        <w:proofErr w:type="spellEnd"/>
        <w:r w:rsidRPr="00177DEC">
          <w:rPr>
            <w:rStyle w:val="Hyperlink"/>
            <w:rFonts w:eastAsiaTheme="majorEastAsia"/>
            <w:bdr w:val="none" w:sz="0" w:space="0" w:color="auto" w:frame="1"/>
            <w:lang w:val="pt-PT"/>
          </w:rPr>
          <w:t>/201609/</w:t>
        </w:r>
        <w:proofErr w:type="spellStart"/>
        <w:r w:rsidRPr="00177DEC">
          <w:rPr>
            <w:rStyle w:val="Hyperlink"/>
            <w:rFonts w:eastAsiaTheme="majorEastAsia"/>
            <w:bdr w:val="none" w:sz="0" w:space="0" w:color="auto" w:frame="1"/>
            <w:lang w:val="pt-PT"/>
          </w:rPr>
          <w:t>when</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is</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it</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emotional</w:t>
        </w:r>
        <w:proofErr w:type="spellEnd"/>
        <w:r w:rsidRPr="00177DEC">
          <w:rPr>
            <w:rStyle w:val="Hyperlink"/>
            <w:rFonts w:eastAsiaTheme="majorEastAsia"/>
            <w:bdr w:val="none" w:sz="0" w:space="0" w:color="auto" w:frame="1"/>
            <w:lang w:val="pt-PT"/>
          </w:rPr>
          <w:t>-abuse</w:t>
        </w:r>
      </w:hyperlink>
      <w:r w:rsidRPr="00177DEC">
        <w:rPr>
          <w:color w:val="4A4A4A"/>
          <w:lang w:val="pt-PT"/>
        </w:rPr>
        <w:t>. </w:t>
      </w:r>
    </w:p>
    <w:p w14:paraId="5C707B1F" w14:textId="4E72988E" w:rsidR="00305AD7" w:rsidRPr="00177DEC" w:rsidRDefault="00305AD7" w:rsidP="00AC15E1">
      <w:pPr>
        <w:pStyle w:val="resourcepacket-body"/>
        <w:rPr>
          <w:i/>
          <w:iCs/>
          <w:color w:val="4A4A4A"/>
          <w:lang w:val="pt-PT"/>
        </w:rPr>
      </w:pPr>
      <w:r w:rsidRPr="00177DEC">
        <w:rPr>
          <w:i/>
          <w:iCs/>
          <w:color w:val="4A4A4A"/>
          <w:lang w:val="pt-PT"/>
        </w:rPr>
        <w:t xml:space="preserve">(“Quando é Abuso Emocional? Diferença Entre Aquilo que é Emocionalmente Abusivo e o que não é,” </w:t>
      </w:r>
      <w:proofErr w:type="spellStart"/>
      <w:r w:rsidRPr="00177DEC">
        <w:rPr>
          <w:i/>
          <w:iCs/>
          <w:color w:val="4A4A4A"/>
          <w:lang w:val="pt-PT"/>
        </w:rPr>
        <w:t>Psychology</w:t>
      </w:r>
      <w:proofErr w:type="spellEnd"/>
      <w:r w:rsidRPr="00177DEC">
        <w:rPr>
          <w:i/>
          <w:iCs/>
          <w:color w:val="4A4A4A"/>
          <w:lang w:val="pt-PT"/>
        </w:rPr>
        <w:t xml:space="preserve"> </w:t>
      </w:r>
      <w:proofErr w:type="spellStart"/>
      <w:r w:rsidRPr="00177DEC">
        <w:rPr>
          <w:i/>
          <w:iCs/>
          <w:color w:val="4A4A4A"/>
          <w:lang w:val="pt-PT"/>
        </w:rPr>
        <w:t>Today</w:t>
      </w:r>
      <w:proofErr w:type="spellEnd"/>
      <w:r w:rsidRPr="00177DEC">
        <w:rPr>
          <w:i/>
          <w:iCs/>
          <w:color w:val="4A4A4A"/>
          <w:lang w:val="pt-PT"/>
        </w:rPr>
        <w:t>, 26 de setembro de 2016)</w:t>
      </w:r>
    </w:p>
    <w:p w14:paraId="0C84A49A" w14:textId="1D534D10" w:rsidR="00AC15E1" w:rsidRPr="00177DEC" w:rsidRDefault="00AC15E1" w:rsidP="00AC15E1">
      <w:pPr>
        <w:pStyle w:val="resourcepacket-body"/>
        <w:rPr>
          <w:color w:val="4A4A4A"/>
          <w:lang w:val="pt-PT"/>
        </w:rPr>
      </w:pPr>
      <w:r w:rsidRPr="00177DEC">
        <w:rPr>
          <w:color w:val="4A4A4A"/>
          <w:vertAlign w:val="superscript"/>
          <w:lang w:val="pt-PT"/>
        </w:rPr>
        <w:lastRenderedPageBreak/>
        <w:t>7</w:t>
      </w:r>
      <w:r w:rsidRPr="00177DEC">
        <w:rPr>
          <w:color w:val="4A4A4A"/>
          <w:lang w:val="pt-PT"/>
        </w:rPr>
        <w:t xml:space="preserve">  </w:t>
      </w:r>
      <w:proofErr w:type="spellStart"/>
      <w:r w:rsidRPr="00177DEC">
        <w:rPr>
          <w:color w:val="4A4A4A"/>
          <w:lang w:val="pt-PT"/>
        </w:rPr>
        <w:t>See</w:t>
      </w:r>
      <w:proofErr w:type="spellEnd"/>
      <w:r w:rsidRPr="00177DEC">
        <w:rPr>
          <w:color w:val="4A4A4A"/>
          <w:lang w:val="pt-PT"/>
        </w:rPr>
        <w:t xml:space="preserve"> Darlene </w:t>
      </w:r>
      <w:proofErr w:type="spellStart"/>
      <w:r w:rsidRPr="00177DEC">
        <w:rPr>
          <w:color w:val="4A4A4A"/>
          <w:lang w:val="pt-PT"/>
        </w:rPr>
        <w:t>Lancer</w:t>
      </w:r>
      <w:proofErr w:type="spellEnd"/>
      <w:r w:rsidRPr="00177DEC">
        <w:rPr>
          <w:color w:val="4A4A4A"/>
          <w:lang w:val="pt-PT"/>
        </w:rPr>
        <w:t>, “</w:t>
      </w:r>
      <w:proofErr w:type="spellStart"/>
      <w:r w:rsidRPr="00177DEC">
        <w:rPr>
          <w:color w:val="4A4A4A"/>
          <w:lang w:val="pt-PT"/>
        </w:rPr>
        <w:t>Forms</w:t>
      </w:r>
      <w:proofErr w:type="spellEnd"/>
      <w:r w:rsidRPr="00177DEC">
        <w:rPr>
          <w:color w:val="4A4A4A"/>
          <w:lang w:val="pt-PT"/>
        </w:rPr>
        <w:t xml:space="preserve"> </w:t>
      </w:r>
      <w:proofErr w:type="spellStart"/>
      <w:r w:rsidRPr="00177DEC">
        <w:rPr>
          <w:color w:val="4A4A4A"/>
          <w:lang w:val="pt-PT"/>
        </w:rPr>
        <w:t>of</w:t>
      </w:r>
      <w:proofErr w:type="spellEnd"/>
      <w:r w:rsidRPr="00177DEC">
        <w:rPr>
          <w:color w:val="4A4A4A"/>
          <w:lang w:val="pt-PT"/>
        </w:rPr>
        <w:t xml:space="preserve"> </w:t>
      </w:r>
      <w:proofErr w:type="spellStart"/>
      <w:r w:rsidRPr="00177DEC">
        <w:rPr>
          <w:color w:val="4A4A4A"/>
          <w:lang w:val="pt-PT"/>
        </w:rPr>
        <w:t>Emotional</w:t>
      </w:r>
      <w:proofErr w:type="spellEnd"/>
      <w:r w:rsidRPr="00177DEC">
        <w:rPr>
          <w:color w:val="4A4A4A"/>
          <w:lang w:val="pt-PT"/>
        </w:rPr>
        <w:t xml:space="preserve"> </w:t>
      </w:r>
      <w:proofErr w:type="spellStart"/>
      <w:r w:rsidRPr="00177DEC">
        <w:rPr>
          <w:color w:val="4A4A4A"/>
          <w:lang w:val="pt-PT"/>
        </w:rPr>
        <w:t>and</w:t>
      </w:r>
      <w:proofErr w:type="spellEnd"/>
      <w:r w:rsidRPr="00177DEC">
        <w:rPr>
          <w:color w:val="4A4A4A"/>
          <w:lang w:val="pt-PT"/>
        </w:rPr>
        <w:t xml:space="preserve"> Verbal Abuse </w:t>
      </w:r>
      <w:proofErr w:type="spellStart"/>
      <w:r w:rsidRPr="00177DEC">
        <w:rPr>
          <w:color w:val="4A4A4A"/>
          <w:lang w:val="pt-PT"/>
        </w:rPr>
        <w:t>You</w:t>
      </w:r>
      <w:proofErr w:type="spellEnd"/>
      <w:r w:rsidRPr="00177DEC">
        <w:rPr>
          <w:color w:val="4A4A4A"/>
          <w:lang w:val="pt-PT"/>
        </w:rPr>
        <w:t xml:space="preserve"> </w:t>
      </w:r>
      <w:proofErr w:type="spellStart"/>
      <w:r w:rsidRPr="00177DEC">
        <w:rPr>
          <w:color w:val="4A4A4A"/>
          <w:lang w:val="pt-PT"/>
        </w:rPr>
        <w:t>May</w:t>
      </w:r>
      <w:proofErr w:type="spellEnd"/>
      <w:r w:rsidRPr="00177DEC">
        <w:rPr>
          <w:color w:val="4A4A4A"/>
          <w:lang w:val="pt-PT"/>
        </w:rPr>
        <w:t xml:space="preserve"> </w:t>
      </w:r>
      <w:proofErr w:type="spellStart"/>
      <w:r w:rsidRPr="00177DEC">
        <w:rPr>
          <w:color w:val="4A4A4A"/>
          <w:lang w:val="pt-PT"/>
        </w:rPr>
        <w:t>Be</w:t>
      </w:r>
      <w:proofErr w:type="spellEnd"/>
      <w:r w:rsidRPr="00177DEC">
        <w:rPr>
          <w:color w:val="4A4A4A"/>
          <w:lang w:val="pt-PT"/>
        </w:rPr>
        <w:t xml:space="preserve"> </w:t>
      </w:r>
      <w:proofErr w:type="spellStart"/>
      <w:r w:rsidRPr="00177DEC">
        <w:rPr>
          <w:color w:val="4A4A4A"/>
          <w:lang w:val="pt-PT"/>
        </w:rPr>
        <w:t>Overlooking</w:t>
      </w:r>
      <w:proofErr w:type="spellEnd"/>
      <w:r w:rsidRPr="00177DEC">
        <w:rPr>
          <w:color w:val="4A4A4A"/>
          <w:lang w:val="pt-PT"/>
        </w:rPr>
        <w:t>,” </w:t>
      </w:r>
      <w:proofErr w:type="spellStart"/>
      <w:r w:rsidRPr="00177DEC">
        <w:rPr>
          <w:rStyle w:val="Emphasis"/>
          <w:color w:val="4A4A4A"/>
          <w:lang w:val="pt-PT"/>
        </w:rPr>
        <w:t>Psychology</w:t>
      </w:r>
      <w:proofErr w:type="spellEnd"/>
      <w:r w:rsidRPr="00177DEC">
        <w:rPr>
          <w:rStyle w:val="Emphasis"/>
          <w:color w:val="4A4A4A"/>
          <w:lang w:val="pt-PT"/>
        </w:rPr>
        <w:t xml:space="preserve"> </w:t>
      </w:r>
      <w:proofErr w:type="spellStart"/>
      <w:r w:rsidRPr="00177DEC">
        <w:rPr>
          <w:rStyle w:val="Emphasis"/>
          <w:color w:val="4A4A4A"/>
          <w:lang w:val="pt-PT"/>
        </w:rPr>
        <w:t>Today</w:t>
      </w:r>
      <w:proofErr w:type="spellEnd"/>
      <w:r w:rsidRPr="00177DEC">
        <w:rPr>
          <w:color w:val="4A4A4A"/>
          <w:lang w:val="pt-PT"/>
        </w:rPr>
        <w:t xml:space="preserve">, </w:t>
      </w:r>
      <w:proofErr w:type="spellStart"/>
      <w:r w:rsidRPr="00177DEC">
        <w:rPr>
          <w:color w:val="4A4A4A"/>
          <w:lang w:val="pt-PT"/>
        </w:rPr>
        <w:t>Apr</w:t>
      </w:r>
      <w:proofErr w:type="spellEnd"/>
      <w:r w:rsidRPr="00177DEC">
        <w:rPr>
          <w:color w:val="4A4A4A"/>
          <w:lang w:val="pt-PT"/>
        </w:rPr>
        <w:t>. 3, 2017, </w:t>
      </w:r>
      <w:hyperlink r:id="rId26" w:history="1">
        <w:r w:rsidRPr="00177DEC">
          <w:rPr>
            <w:rStyle w:val="Hyperlink"/>
            <w:rFonts w:eastAsiaTheme="majorEastAsia"/>
            <w:bdr w:val="none" w:sz="0" w:space="0" w:color="auto" w:frame="1"/>
            <w:lang w:val="pt-PT"/>
          </w:rPr>
          <w:t>https://www.psychologytoday.com/us /blog/</w:t>
        </w:r>
        <w:proofErr w:type="spellStart"/>
        <w:r w:rsidRPr="00177DEC">
          <w:rPr>
            <w:rStyle w:val="Hyperlink"/>
            <w:rFonts w:eastAsiaTheme="majorEastAsia"/>
            <w:bdr w:val="none" w:sz="0" w:space="0" w:color="auto" w:frame="1"/>
            <w:lang w:val="pt-PT"/>
          </w:rPr>
          <w:t>toxic-relationships</w:t>
        </w:r>
        <w:proofErr w:type="spellEnd"/>
        <w:r w:rsidRPr="00177DEC">
          <w:rPr>
            <w:rStyle w:val="Hyperlink"/>
            <w:rFonts w:eastAsiaTheme="majorEastAsia"/>
            <w:bdr w:val="none" w:sz="0" w:space="0" w:color="auto" w:frame="1"/>
            <w:lang w:val="pt-PT"/>
          </w:rPr>
          <w:t>/201704/</w:t>
        </w:r>
        <w:proofErr w:type="spellStart"/>
        <w:r w:rsidRPr="00177DEC">
          <w:rPr>
            <w:rStyle w:val="Hyperlink"/>
            <w:rFonts w:eastAsiaTheme="majorEastAsia"/>
            <w:bdr w:val="none" w:sz="0" w:space="0" w:color="auto" w:frame="1"/>
            <w:lang w:val="pt-PT"/>
          </w:rPr>
          <w:t>forms-emotional</w:t>
        </w:r>
        <w:proofErr w:type="spellEnd"/>
        <w:r w:rsidRPr="00177DEC">
          <w:rPr>
            <w:rStyle w:val="Hyperlink"/>
            <w:rFonts w:eastAsiaTheme="majorEastAsia"/>
            <w:bdr w:val="none" w:sz="0" w:space="0" w:color="auto" w:frame="1"/>
            <w:lang w:val="pt-PT"/>
          </w:rPr>
          <w:t xml:space="preserve"> -</w:t>
        </w:r>
        <w:proofErr w:type="spellStart"/>
        <w:r w:rsidRPr="00177DEC">
          <w:rPr>
            <w:rStyle w:val="Hyperlink"/>
            <w:rFonts w:eastAsiaTheme="majorEastAsia"/>
            <w:bdr w:val="none" w:sz="0" w:space="0" w:color="auto" w:frame="1"/>
            <w:lang w:val="pt-PT"/>
          </w:rPr>
          <w:t>and</w:t>
        </w:r>
        <w:proofErr w:type="spellEnd"/>
        <w:r w:rsidRPr="00177DEC">
          <w:rPr>
            <w:rStyle w:val="Hyperlink"/>
            <w:rFonts w:eastAsiaTheme="majorEastAsia"/>
            <w:bdr w:val="none" w:sz="0" w:space="0" w:color="auto" w:frame="1"/>
            <w:lang w:val="pt-PT"/>
          </w:rPr>
          <w:t>-verbal-abuse-</w:t>
        </w:r>
        <w:proofErr w:type="spellStart"/>
        <w:r w:rsidRPr="00177DEC">
          <w:rPr>
            <w:rStyle w:val="Hyperlink"/>
            <w:rFonts w:eastAsiaTheme="majorEastAsia"/>
            <w:bdr w:val="none" w:sz="0" w:space="0" w:color="auto" w:frame="1"/>
            <w:lang w:val="pt-PT"/>
          </w:rPr>
          <w:t>you</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may-be-overlooking</w:t>
        </w:r>
        <w:proofErr w:type="spellEnd"/>
      </w:hyperlink>
      <w:r w:rsidRPr="00177DEC">
        <w:rPr>
          <w:color w:val="4A4A4A"/>
          <w:lang w:val="pt-PT"/>
        </w:rPr>
        <w:t>.</w:t>
      </w:r>
    </w:p>
    <w:p w14:paraId="1FC0319C" w14:textId="0ABD0971" w:rsidR="00305AD7" w:rsidRPr="00177DEC" w:rsidRDefault="00305AD7" w:rsidP="00AC15E1">
      <w:pPr>
        <w:pStyle w:val="resourcepacket-body"/>
        <w:rPr>
          <w:i/>
          <w:iCs/>
          <w:color w:val="4A4A4A"/>
          <w:lang w:val="pt-PT"/>
        </w:rPr>
      </w:pPr>
      <w:r w:rsidRPr="00177DEC">
        <w:rPr>
          <w:i/>
          <w:iCs/>
          <w:color w:val="4A4A4A"/>
          <w:lang w:val="pt-PT"/>
        </w:rPr>
        <w:t xml:space="preserve">(“Formas de Abuso Emocional e Verbal que Pode Estar a Ignorar,” </w:t>
      </w:r>
      <w:proofErr w:type="spellStart"/>
      <w:r w:rsidRPr="00177DEC">
        <w:rPr>
          <w:i/>
          <w:iCs/>
          <w:color w:val="4A4A4A"/>
          <w:lang w:val="pt-PT"/>
        </w:rPr>
        <w:t>Psychology</w:t>
      </w:r>
      <w:proofErr w:type="spellEnd"/>
      <w:r w:rsidRPr="00177DEC">
        <w:rPr>
          <w:i/>
          <w:iCs/>
          <w:color w:val="4A4A4A"/>
          <w:lang w:val="pt-PT"/>
        </w:rPr>
        <w:t xml:space="preserve"> </w:t>
      </w:r>
      <w:proofErr w:type="spellStart"/>
      <w:r w:rsidRPr="00177DEC">
        <w:rPr>
          <w:i/>
          <w:iCs/>
          <w:color w:val="4A4A4A"/>
          <w:lang w:val="pt-PT"/>
        </w:rPr>
        <w:t>Today</w:t>
      </w:r>
      <w:proofErr w:type="spellEnd"/>
      <w:r w:rsidRPr="00177DEC">
        <w:rPr>
          <w:i/>
          <w:iCs/>
          <w:color w:val="4A4A4A"/>
          <w:lang w:val="pt-PT"/>
        </w:rPr>
        <w:t>, 3 de abril de 2017).</w:t>
      </w:r>
    </w:p>
    <w:p w14:paraId="57AB6EC0" w14:textId="4636CC4B" w:rsidR="00AC15E1" w:rsidRPr="00177DEC" w:rsidRDefault="00AC15E1" w:rsidP="00AC15E1">
      <w:pPr>
        <w:pStyle w:val="resourcepacket-body"/>
        <w:rPr>
          <w:color w:val="4A4A4A"/>
          <w:lang w:val="pt-PT"/>
        </w:rPr>
      </w:pPr>
      <w:r w:rsidRPr="00177DEC">
        <w:rPr>
          <w:color w:val="4A4A4A"/>
          <w:vertAlign w:val="superscript"/>
          <w:lang w:val="pt-PT"/>
        </w:rPr>
        <w:t>8</w:t>
      </w:r>
      <w:r w:rsidR="008B3EF8" w:rsidRPr="00177DEC">
        <w:rPr>
          <w:color w:val="4A4A4A"/>
          <w:lang w:val="pt-PT"/>
        </w:rPr>
        <w:t xml:space="preserve"> </w:t>
      </w:r>
      <w:r w:rsidRPr="00177DEC">
        <w:rPr>
          <w:color w:val="4A4A4A"/>
          <w:lang w:val="pt-PT"/>
        </w:rPr>
        <w:t xml:space="preserve"> Ibid.</w:t>
      </w:r>
    </w:p>
    <w:p w14:paraId="66C4AE8A" w14:textId="111FDDCA" w:rsidR="00AC15E1" w:rsidRPr="00177DEC" w:rsidRDefault="00AC15E1" w:rsidP="00AC15E1">
      <w:pPr>
        <w:pStyle w:val="resourcepacket-body"/>
        <w:rPr>
          <w:color w:val="4A4A4A"/>
          <w:lang w:val="pt-PT"/>
        </w:rPr>
      </w:pPr>
      <w:r w:rsidRPr="00177DEC">
        <w:rPr>
          <w:color w:val="4A4A4A"/>
          <w:vertAlign w:val="superscript"/>
          <w:lang w:val="pt-PT"/>
        </w:rPr>
        <w:t>9</w:t>
      </w:r>
      <w:r w:rsidRPr="00177DEC">
        <w:rPr>
          <w:color w:val="4A4A4A"/>
          <w:lang w:val="pt-PT"/>
        </w:rPr>
        <w:t xml:space="preserve">  Ellen G. </w:t>
      </w:r>
      <w:proofErr w:type="spellStart"/>
      <w:r w:rsidRPr="00177DEC">
        <w:rPr>
          <w:color w:val="4A4A4A"/>
          <w:lang w:val="pt-PT"/>
        </w:rPr>
        <w:t>White</w:t>
      </w:r>
      <w:proofErr w:type="spellEnd"/>
      <w:r w:rsidRPr="00177DEC">
        <w:rPr>
          <w:color w:val="4A4A4A"/>
          <w:lang w:val="pt-PT"/>
        </w:rPr>
        <w:t>, </w:t>
      </w:r>
      <w:proofErr w:type="spellStart"/>
      <w:r w:rsidRPr="00177DEC">
        <w:rPr>
          <w:rStyle w:val="Emphasis"/>
          <w:color w:val="4A4A4A"/>
          <w:lang w:val="pt-PT"/>
        </w:rPr>
        <w:t>The</w:t>
      </w:r>
      <w:proofErr w:type="spellEnd"/>
      <w:r w:rsidRPr="00177DEC">
        <w:rPr>
          <w:rStyle w:val="Emphasis"/>
          <w:color w:val="4A4A4A"/>
          <w:lang w:val="pt-PT"/>
        </w:rPr>
        <w:t xml:space="preserve"> </w:t>
      </w:r>
      <w:proofErr w:type="spellStart"/>
      <w:r w:rsidRPr="00177DEC">
        <w:rPr>
          <w:rStyle w:val="Emphasis"/>
          <w:color w:val="4A4A4A"/>
          <w:lang w:val="pt-PT"/>
        </w:rPr>
        <w:t>Desire</w:t>
      </w:r>
      <w:proofErr w:type="spellEnd"/>
      <w:r w:rsidRPr="00177DEC">
        <w:rPr>
          <w:rStyle w:val="Emphasis"/>
          <w:color w:val="4A4A4A"/>
          <w:lang w:val="pt-PT"/>
        </w:rPr>
        <w:t xml:space="preserve"> </w:t>
      </w:r>
      <w:proofErr w:type="spellStart"/>
      <w:r w:rsidRPr="00177DEC">
        <w:rPr>
          <w:rStyle w:val="Emphasis"/>
          <w:color w:val="4A4A4A"/>
          <w:lang w:val="pt-PT"/>
        </w:rPr>
        <w:t>of</w:t>
      </w:r>
      <w:proofErr w:type="spellEnd"/>
      <w:r w:rsidRPr="00177DEC">
        <w:rPr>
          <w:rStyle w:val="Emphasis"/>
          <w:color w:val="4A4A4A"/>
          <w:lang w:val="pt-PT"/>
        </w:rPr>
        <w:t xml:space="preserve"> Ages</w:t>
      </w:r>
      <w:r w:rsidRPr="00177DEC">
        <w:rPr>
          <w:color w:val="4A4A4A"/>
          <w:lang w:val="pt-PT"/>
        </w:rPr>
        <w:t> (</w:t>
      </w:r>
      <w:proofErr w:type="spellStart"/>
      <w:r w:rsidRPr="00177DEC">
        <w:rPr>
          <w:color w:val="4A4A4A"/>
          <w:lang w:val="pt-PT"/>
        </w:rPr>
        <w:t>Mountain</w:t>
      </w:r>
      <w:proofErr w:type="spellEnd"/>
      <w:r w:rsidRPr="00177DEC">
        <w:rPr>
          <w:color w:val="4A4A4A"/>
          <w:lang w:val="pt-PT"/>
        </w:rPr>
        <w:t xml:space="preserve"> </w:t>
      </w:r>
      <w:proofErr w:type="spellStart"/>
      <w:r w:rsidRPr="00177DEC">
        <w:rPr>
          <w:color w:val="4A4A4A"/>
          <w:lang w:val="pt-PT"/>
        </w:rPr>
        <w:t>View</w:t>
      </w:r>
      <w:proofErr w:type="spellEnd"/>
      <w:r w:rsidRPr="00177DEC">
        <w:rPr>
          <w:color w:val="4A4A4A"/>
          <w:lang w:val="pt-PT"/>
        </w:rPr>
        <w:t xml:space="preserve">, CA: </w:t>
      </w:r>
      <w:proofErr w:type="spellStart"/>
      <w:r w:rsidRPr="00177DEC">
        <w:rPr>
          <w:color w:val="4A4A4A"/>
          <w:lang w:val="pt-PT"/>
        </w:rPr>
        <w:t>Pacific</w:t>
      </w:r>
      <w:proofErr w:type="spellEnd"/>
      <w:r w:rsidRPr="00177DEC">
        <w:rPr>
          <w:color w:val="4A4A4A"/>
          <w:lang w:val="pt-PT"/>
        </w:rPr>
        <w:t xml:space="preserve"> </w:t>
      </w:r>
      <w:proofErr w:type="spellStart"/>
      <w:r w:rsidRPr="00177DEC">
        <w:rPr>
          <w:color w:val="4A4A4A"/>
          <w:lang w:val="pt-PT"/>
        </w:rPr>
        <w:t>Press</w:t>
      </w:r>
      <w:proofErr w:type="spellEnd"/>
      <w:r w:rsidRPr="00177DEC">
        <w:rPr>
          <w:color w:val="4A4A4A"/>
          <w:lang w:val="pt-PT"/>
        </w:rPr>
        <w:t xml:space="preserve"> Pub. </w:t>
      </w:r>
      <w:proofErr w:type="spellStart"/>
      <w:r w:rsidRPr="00177DEC">
        <w:rPr>
          <w:color w:val="4A4A4A"/>
          <w:lang w:val="pt-PT"/>
        </w:rPr>
        <w:t>Assn</w:t>
      </w:r>
      <w:proofErr w:type="spellEnd"/>
      <w:r w:rsidRPr="00177DEC">
        <w:rPr>
          <w:color w:val="4A4A4A"/>
          <w:lang w:val="pt-PT"/>
        </w:rPr>
        <w:t>., 1940), 483.</w:t>
      </w:r>
    </w:p>
    <w:p w14:paraId="0E8C4888" w14:textId="20F20FCE" w:rsidR="00305AD7" w:rsidRPr="00177DEC" w:rsidRDefault="00305AD7" w:rsidP="00AC15E1">
      <w:pPr>
        <w:pStyle w:val="resourcepacket-body"/>
        <w:rPr>
          <w:i/>
          <w:iCs/>
          <w:color w:val="4A4A4A"/>
          <w:lang w:val="pt-PT"/>
        </w:rPr>
      </w:pPr>
      <w:r w:rsidRPr="00177DEC">
        <w:rPr>
          <w:i/>
          <w:iCs/>
          <w:color w:val="4A4A4A"/>
          <w:lang w:val="pt-PT"/>
        </w:rPr>
        <w:t>(O Desejado de Todas as Nações, 483)</w:t>
      </w:r>
    </w:p>
    <w:p w14:paraId="2268C877" w14:textId="01552755" w:rsidR="00AC15E1" w:rsidRPr="00177DEC" w:rsidRDefault="00AC15E1" w:rsidP="00AC15E1">
      <w:pPr>
        <w:pStyle w:val="resourcepacket-body"/>
        <w:rPr>
          <w:color w:val="4A4A4A"/>
          <w:lang w:val="pt-PT"/>
        </w:rPr>
      </w:pPr>
      <w:r w:rsidRPr="00177DEC">
        <w:rPr>
          <w:color w:val="4A4A4A"/>
          <w:vertAlign w:val="superscript"/>
          <w:lang w:val="pt-PT"/>
        </w:rPr>
        <w:t>10</w:t>
      </w:r>
      <w:r w:rsidRPr="00177DEC">
        <w:rPr>
          <w:color w:val="4A4A4A"/>
          <w:lang w:val="pt-PT"/>
        </w:rPr>
        <w:t xml:space="preserve">  </w:t>
      </w:r>
      <w:proofErr w:type="spellStart"/>
      <w:r w:rsidRPr="00177DEC">
        <w:rPr>
          <w:color w:val="4A4A4A"/>
          <w:lang w:val="pt-PT"/>
        </w:rPr>
        <w:t>World</w:t>
      </w:r>
      <w:proofErr w:type="spellEnd"/>
      <w:r w:rsidRPr="00177DEC">
        <w:rPr>
          <w:color w:val="4A4A4A"/>
          <w:lang w:val="pt-PT"/>
        </w:rPr>
        <w:t xml:space="preserve"> </w:t>
      </w:r>
      <w:proofErr w:type="spellStart"/>
      <w:r w:rsidRPr="00177DEC">
        <w:rPr>
          <w:color w:val="4A4A4A"/>
          <w:lang w:val="pt-PT"/>
        </w:rPr>
        <w:t>Health</w:t>
      </w:r>
      <w:proofErr w:type="spellEnd"/>
      <w:r w:rsidRPr="00177DEC">
        <w:rPr>
          <w:color w:val="4A4A4A"/>
          <w:lang w:val="pt-PT"/>
        </w:rPr>
        <w:t xml:space="preserve"> </w:t>
      </w:r>
      <w:proofErr w:type="spellStart"/>
      <w:r w:rsidRPr="00177DEC">
        <w:rPr>
          <w:color w:val="4A4A4A"/>
          <w:lang w:val="pt-PT"/>
        </w:rPr>
        <w:t>Organization</w:t>
      </w:r>
      <w:proofErr w:type="spellEnd"/>
      <w:r w:rsidRPr="00177DEC">
        <w:rPr>
          <w:color w:val="4A4A4A"/>
          <w:lang w:val="pt-PT"/>
        </w:rPr>
        <w:t xml:space="preserve">, United </w:t>
      </w:r>
      <w:proofErr w:type="spellStart"/>
      <w:r w:rsidRPr="00177DEC">
        <w:rPr>
          <w:color w:val="4A4A4A"/>
          <w:lang w:val="pt-PT"/>
        </w:rPr>
        <w:t>Nations</w:t>
      </w:r>
      <w:proofErr w:type="spellEnd"/>
      <w:r w:rsidRPr="00177DEC">
        <w:rPr>
          <w:color w:val="4A4A4A"/>
          <w:lang w:val="pt-PT"/>
        </w:rPr>
        <w:t xml:space="preserve"> Office </w:t>
      </w:r>
      <w:proofErr w:type="spellStart"/>
      <w:r w:rsidRPr="00177DEC">
        <w:rPr>
          <w:color w:val="4A4A4A"/>
          <w:lang w:val="pt-PT"/>
        </w:rPr>
        <w:t>on</w:t>
      </w:r>
      <w:proofErr w:type="spellEnd"/>
      <w:r w:rsidRPr="00177DEC">
        <w:rPr>
          <w:color w:val="4A4A4A"/>
          <w:lang w:val="pt-PT"/>
        </w:rPr>
        <w:t xml:space="preserve"> </w:t>
      </w:r>
      <w:proofErr w:type="spellStart"/>
      <w:r w:rsidRPr="00177DEC">
        <w:rPr>
          <w:color w:val="4A4A4A"/>
          <w:lang w:val="pt-PT"/>
        </w:rPr>
        <w:t>Drugs</w:t>
      </w:r>
      <w:proofErr w:type="spellEnd"/>
      <w:r w:rsidRPr="00177DEC">
        <w:rPr>
          <w:color w:val="4A4A4A"/>
          <w:lang w:val="pt-PT"/>
        </w:rPr>
        <w:t xml:space="preserve"> </w:t>
      </w:r>
      <w:proofErr w:type="spellStart"/>
      <w:r w:rsidRPr="00177DEC">
        <w:rPr>
          <w:color w:val="4A4A4A"/>
          <w:lang w:val="pt-PT"/>
        </w:rPr>
        <w:t>and</w:t>
      </w:r>
      <w:proofErr w:type="spellEnd"/>
      <w:r w:rsidRPr="00177DEC">
        <w:rPr>
          <w:color w:val="4A4A4A"/>
          <w:lang w:val="pt-PT"/>
        </w:rPr>
        <w:t xml:space="preserve"> Crime, </w:t>
      </w:r>
      <w:proofErr w:type="spellStart"/>
      <w:r w:rsidRPr="00177DEC">
        <w:rPr>
          <w:color w:val="4A4A4A"/>
          <w:lang w:val="pt-PT"/>
        </w:rPr>
        <w:t>and</w:t>
      </w:r>
      <w:proofErr w:type="spellEnd"/>
      <w:r w:rsidRPr="00177DEC">
        <w:rPr>
          <w:color w:val="4A4A4A"/>
          <w:lang w:val="pt-PT"/>
        </w:rPr>
        <w:t xml:space="preserve"> United </w:t>
      </w:r>
      <w:proofErr w:type="spellStart"/>
      <w:r w:rsidRPr="00177DEC">
        <w:rPr>
          <w:color w:val="4A4A4A"/>
          <w:lang w:val="pt-PT"/>
        </w:rPr>
        <w:t>Nations</w:t>
      </w:r>
      <w:proofErr w:type="spellEnd"/>
      <w:r w:rsidRPr="00177DEC">
        <w:rPr>
          <w:color w:val="4A4A4A"/>
          <w:lang w:val="pt-PT"/>
        </w:rPr>
        <w:t xml:space="preserve"> </w:t>
      </w:r>
      <w:proofErr w:type="spellStart"/>
      <w:r w:rsidRPr="00177DEC">
        <w:rPr>
          <w:color w:val="4A4A4A"/>
          <w:lang w:val="pt-PT"/>
        </w:rPr>
        <w:t>Development</w:t>
      </w:r>
      <w:proofErr w:type="spellEnd"/>
      <w:r w:rsidRPr="00177DEC">
        <w:rPr>
          <w:color w:val="4A4A4A"/>
          <w:lang w:val="pt-PT"/>
        </w:rPr>
        <w:t xml:space="preserve"> </w:t>
      </w:r>
      <w:proofErr w:type="spellStart"/>
      <w:r w:rsidRPr="00177DEC">
        <w:rPr>
          <w:color w:val="4A4A4A"/>
          <w:lang w:val="pt-PT"/>
        </w:rPr>
        <w:t>Program</w:t>
      </w:r>
      <w:proofErr w:type="spellEnd"/>
      <w:r w:rsidRPr="00177DEC">
        <w:rPr>
          <w:color w:val="4A4A4A"/>
          <w:lang w:val="pt-PT"/>
        </w:rPr>
        <w:t>, </w:t>
      </w:r>
      <w:r w:rsidRPr="00177DEC">
        <w:rPr>
          <w:rStyle w:val="Emphasis"/>
          <w:color w:val="4A4A4A"/>
          <w:lang w:val="pt-PT"/>
        </w:rPr>
        <w:t xml:space="preserve">Global Status </w:t>
      </w:r>
      <w:proofErr w:type="spellStart"/>
      <w:r w:rsidRPr="00177DEC">
        <w:rPr>
          <w:rStyle w:val="Emphasis"/>
          <w:color w:val="4A4A4A"/>
          <w:lang w:val="pt-PT"/>
        </w:rPr>
        <w:t>Report</w:t>
      </w:r>
      <w:proofErr w:type="spellEnd"/>
      <w:r w:rsidRPr="00177DEC">
        <w:rPr>
          <w:color w:val="4A4A4A"/>
          <w:lang w:val="pt-PT"/>
        </w:rPr>
        <w:t>, 2.</w:t>
      </w:r>
    </w:p>
    <w:p w14:paraId="3AD2A505" w14:textId="2F0CD6A3" w:rsidR="00305AD7" w:rsidRPr="00177DEC" w:rsidRDefault="00305AD7" w:rsidP="00AC15E1">
      <w:pPr>
        <w:pStyle w:val="resourcepacket-body"/>
        <w:rPr>
          <w:i/>
          <w:iCs/>
          <w:color w:val="4A4A4A"/>
          <w:lang w:val="pt-PT"/>
        </w:rPr>
      </w:pPr>
      <w:r w:rsidRPr="00177DEC">
        <w:rPr>
          <w:i/>
          <w:iCs/>
          <w:color w:val="4A4A4A"/>
          <w:lang w:val="pt-PT"/>
        </w:rPr>
        <w:t>(Organização Mundial da Saúde, Gabinete das Nações Unidas Contra a Droga e o Crime e Programa de Desenvolvimento das Nações Unidas, Relatório da Situação Global, 2)</w:t>
      </w:r>
    </w:p>
    <w:p w14:paraId="1A048F8F" w14:textId="1A92FA91" w:rsidR="009B215E" w:rsidRPr="00177DEC" w:rsidRDefault="00AC15E1" w:rsidP="00AC15E1">
      <w:pPr>
        <w:pStyle w:val="resourcepacket-body"/>
        <w:rPr>
          <w:rStyle w:val="Hyperlink"/>
          <w:rFonts w:eastAsiaTheme="majorEastAsia"/>
          <w:bdr w:val="none" w:sz="0" w:space="0" w:color="auto" w:frame="1"/>
          <w:lang w:val="pt-PT"/>
        </w:rPr>
      </w:pPr>
      <w:r w:rsidRPr="00177DEC">
        <w:rPr>
          <w:color w:val="4A4A4A"/>
          <w:vertAlign w:val="superscript"/>
          <w:lang w:val="pt-PT"/>
        </w:rPr>
        <w:t>11</w:t>
      </w:r>
      <w:r w:rsidRPr="00177DEC">
        <w:rPr>
          <w:color w:val="4A4A4A"/>
          <w:lang w:val="pt-PT"/>
        </w:rPr>
        <w:t xml:space="preserve">  </w:t>
      </w:r>
      <w:proofErr w:type="spellStart"/>
      <w:r w:rsidRPr="00177DEC">
        <w:rPr>
          <w:color w:val="4A4A4A"/>
          <w:lang w:val="pt-PT"/>
        </w:rPr>
        <w:t>See</w:t>
      </w:r>
      <w:proofErr w:type="spellEnd"/>
      <w:r w:rsidRPr="00177DEC">
        <w:rPr>
          <w:color w:val="4A4A4A"/>
          <w:lang w:val="pt-PT"/>
        </w:rPr>
        <w:t> </w:t>
      </w:r>
      <w:r w:rsidRPr="00177DEC">
        <w:rPr>
          <w:rStyle w:val="Emphasis"/>
          <w:color w:val="4A4A4A"/>
          <w:lang w:val="pt-PT"/>
        </w:rPr>
        <w:t xml:space="preserve">Global Status </w:t>
      </w:r>
      <w:proofErr w:type="spellStart"/>
      <w:r w:rsidRPr="00177DEC">
        <w:rPr>
          <w:rStyle w:val="Emphasis"/>
          <w:color w:val="4A4A4A"/>
          <w:lang w:val="pt-PT"/>
        </w:rPr>
        <w:t>Report</w:t>
      </w:r>
      <w:proofErr w:type="spellEnd"/>
      <w:r w:rsidRPr="00177DEC">
        <w:rPr>
          <w:rStyle w:val="Emphasis"/>
          <w:color w:val="4A4A4A"/>
          <w:lang w:val="pt-PT"/>
        </w:rPr>
        <w:t xml:space="preserve"> </w:t>
      </w:r>
      <w:proofErr w:type="spellStart"/>
      <w:r w:rsidRPr="00177DEC">
        <w:rPr>
          <w:rStyle w:val="Emphasis"/>
          <w:color w:val="4A4A4A"/>
          <w:lang w:val="pt-PT"/>
        </w:rPr>
        <w:t>on</w:t>
      </w:r>
      <w:proofErr w:type="spellEnd"/>
      <w:r w:rsidRPr="00177DEC">
        <w:rPr>
          <w:rStyle w:val="Emphasis"/>
          <w:color w:val="4A4A4A"/>
          <w:lang w:val="pt-PT"/>
        </w:rPr>
        <w:t xml:space="preserve"> </w:t>
      </w:r>
      <w:proofErr w:type="spellStart"/>
      <w:r w:rsidRPr="00177DEC">
        <w:rPr>
          <w:rStyle w:val="Emphasis"/>
          <w:color w:val="4A4A4A"/>
          <w:lang w:val="pt-PT"/>
        </w:rPr>
        <w:t>Violence</w:t>
      </w:r>
      <w:proofErr w:type="spellEnd"/>
      <w:r w:rsidRPr="00177DEC">
        <w:rPr>
          <w:rStyle w:val="Emphasis"/>
          <w:color w:val="4A4A4A"/>
          <w:lang w:val="pt-PT"/>
        </w:rPr>
        <w:t xml:space="preserve"> </w:t>
      </w:r>
      <w:proofErr w:type="spellStart"/>
      <w:r w:rsidRPr="00177DEC">
        <w:rPr>
          <w:rStyle w:val="Emphasis"/>
          <w:color w:val="4A4A4A"/>
          <w:lang w:val="pt-PT"/>
        </w:rPr>
        <w:t>Prevention</w:t>
      </w:r>
      <w:proofErr w:type="spellEnd"/>
      <w:r w:rsidRPr="00177DEC">
        <w:rPr>
          <w:rStyle w:val="Emphasis"/>
          <w:color w:val="4A4A4A"/>
          <w:lang w:val="pt-PT"/>
        </w:rPr>
        <w:t xml:space="preserve"> 2014</w:t>
      </w:r>
      <w:r w:rsidRPr="00177DEC">
        <w:rPr>
          <w:color w:val="4A4A4A"/>
          <w:lang w:val="pt-PT"/>
        </w:rPr>
        <w:t xml:space="preserve">, </w:t>
      </w:r>
      <w:proofErr w:type="spellStart"/>
      <w:r w:rsidRPr="00177DEC">
        <w:rPr>
          <w:color w:val="4A4A4A"/>
          <w:lang w:val="pt-PT"/>
        </w:rPr>
        <w:t>World</w:t>
      </w:r>
      <w:proofErr w:type="spellEnd"/>
      <w:r w:rsidRPr="00177DEC">
        <w:rPr>
          <w:color w:val="4A4A4A"/>
          <w:lang w:val="pt-PT"/>
        </w:rPr>
        <w:t xml:space="preserve"> </w:t>
      </w:r>
      <w:proofErr w:type="spellStart"/>
      <w:r w:rsidRPr="00177DEC">
        <w:rPr>
          <w:color w:val="4A4A4A"/>
          <w:lang w:val="pt-PT"/>
        </w:rPr>
        <w:t>Health</w:t>
      </w:r>
      <w:proofErr w:type="spellEnd"/>
      <w:r w:rsidRPr="00177DEC">
        <w:rPr>
          <w:color w:val="4A4A4A"/>
          <w:lang w:val="pt-PT"/>
        </w:rPr>
        <w:t xml:space="preserve"> </w:t>
      </w:r>
      <w:proofErr w:type="spellStart"/>
      <w:r w:rsidRPr="00177DEC">
        <w:rPr>
          <w:color w:val="4A4A4A"/>
          <w:lang w:val="pt-PT"/>
        </w:rPr>
        <w:t>Organization</w:t>
      </w:r>
      <w:proofErr w:type="spellEnd"/>
      <w:r w:rsidRPr="00177DEC">
        <w:rPr>
          <w:color w:val="4A4A4A"/>
          <w:lang w:val="pt-PT"/>
        </w:rPr>
        <w:t>, 2, </w:t>
      </w:r>
      <w:hyperlink r:id="rId27" w:history="1">
        <w:r w:rsidRPr="00177DEC">
          <w:rPr>
            <w:rStyle w:val="Hyperlink"/>
            <w:rFonts w:eastAsiaTheme="majorEastAsia"/>
            <w:bdr w:val="none" w:sz="0" w:space="0" w:color="auto" w:frame="1"/>
            <w:lang w:val="pt-PT"/>
          </w:rPr>
          <w:t>who.int/</w:t>
        </w:r>
        <w:proofErr w:type="spellStart"/>
        <w:r w:rsidRPr="00177DEC">
          <w:rPr>
            <w:rStyle w:val="Hyperlink"/>
            <w:rFonts w:eastAsiaTheme="majorEastAsia"/>
            <w:bdr w:val="none" w:sz="0" w:space="0" w:color="auto" w:frame="1"/>
            <w:lang w:val="pt-PT"/>
          </w:rPr>
          <w:t>violence</w:t>
        </w:r>
        <w:proofErr w:type="spellEnd"/>
        <w:r w:rsidRPr="00177DEC">
          <w:rPr>
            <w:rStyle w:val="Hyperlink"/>
            <w:rFonts w:eastAsiaTheme="majorEastAsia"/>
            <w:bdr w:val="none" w:sz="0" w:space="0" w:color="auto" w:frame="1"/>
            <w:lang w:val="pt-PT"/>
          </w:rPr>
          <w:t xml:space="preserve"> _</w:t>
        </w:r>
        <w:proofErr w:type="spellStart"/>
        <w:r w:rsidRPr="00177DEC">
          <w:rPr>
            <w:rStyle w:val="Hyperlink"/>
            <w:rFonts w:eastAsiaTheme="majorEastAsia"/>
            <w:bdr w:val="none" w:sz="0" w:space="0" w:color="auto" w:frame="1"/>
            <w:lang w:val="pt-PT"/>
          </w:rPr>
          <w:t>injury_prevention</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violence</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status_report</w:t>
        </w:r>
        <w:proofErr w:type="spellEnd"/>
        <w:r w:rsidRPr="00177DEC">
          <w:rPr>
            <w:rStyle w:val="Hyperlink"/>
            <w:rFonts w:eastAsiaTheme="majorEastAsia"/>
            <w:bdr w:val="none" w:sz="0" w:space="0" w:color="auto" w:frame="1"/>
            <w:lang w:val="pt-PT"/>
          </w:rPr>
          <w:t>/2014 /</w:t>
        </w:r>
        <w:proofErr w:type="spellStart"/>
        <w:r w:rsidRPr="00177DEC">
          <w:rPr>
            <w:rStyle w:val="Hyperlink"/>
            <w:rFonts w:eastAsiaTheme="majorEastAsia"/>
            <w:bdr w:val="none" w:sz="0" w:space="0" w:color="auto" w:frame="1"/>
            <w:lang w:val="pt-PT"/>
          </w:rPr>
          <w:t>report</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report</w:t>
        </w:r>
        <w:proofErr w:type="spellEnd"/>
        <w:r w:rsidRPr="00177DEC">
          <w:rPr>
            <w:rStyle w:val="Hyperlink"/>
            <w:rFonts w:eastAsiaTheme="majorEastAsia"/>
            <w:bdr w:val="none" w:sz="0" w:space="0" w:color="auto" w:frame="1"/>
            <w:lang w:val="pt-PT"/>
          </w:rPr>
          <w:t>/</w:t>
        </w:r>
        <w:proofErr w:type="spellStart"/>
        <w:r w:rsidRPr="00177DEC">
          <w:rPr>
            <w:rStyle w:val="Hyperlink"/>
            <w:rFonts w:eastAsiaTheme="majorEastAsia"/>
            <w:bdr w:val="none" w:sz="0" w:space="0" w:color="auto" w:frame="1"/>
            <w:lang w:val="pt-PT"/>
          </w:rPr>
          <w:t>en</w:t>
        </w:r>
        <w:proofErr w:type="spellEnd"/>
        <w:r w:rsidRPr="00177DEC">
          <w:rPr>
            <w:rStyle w:val="Hyperlink"/>
            <w:rFonts w:eastAsiaTheme="majorEastAsia"/>
            <w:bdr w:val="none" w:sz="0" w:space="0" w:color="auto" w:frame="1"/>
            <w:lang w:val="pt-PT"/>
          </w:rPr>
          <w:t>/</w:t>
        </w:r>
      </w:hyperlink>
    </w:p>
    <w:p w14:paraId="13A34DDE" w14:textId="329B3B7E" w:rsidR="00305AD7" w:rsidRPr="00177DEC" w:rsidRDefault="00E12950" w:rsidP="00AC15E1">
      <w:pPr>
        <w:pStyle w:val="resourcepacket-body"/>
        <w:rPr>
          <w:rStyle w:val="Hyperlink"/>
          <w:rFonts w:eastAsiaTheme="majorEastAsia"/>
          <w:i/>
          <w:iCs/>
          <w:u w:val="none"/>
          <w:bdr w:val="none" w:sz="0" w:space="0" w:color="auto" w:frame="1"/>
          <w:lang w:val="pt-PT"/>
        </w:rPr>
      </w:pPr>
      <w:r w:rsidRPr="00177DEC">
        <w:rPr>
          <w:rStyle w:val="Hyperlink"/>
          <w:rFonts w:eastAsiaTheme="majorEastAsia"/>
          <w:i/>
          <w:iCs/>
          <w:u w:val="none"/>
          <w:bdr w:val="none" w:sz="0" w:space="0" w:color="auto" w:frame="1"/>
          <w:lang w:val="pt-PT"/>
        </w:rPr>
        <w:t>(Ver Relatório da Situação Global da Prevenção</w:t>
      </w:r>
      <w:r w:rsidR="00575503" w:rsidRPr="00177DEC">
        <w:rPr>
          <w:rStyle w:val="Hyperlink"/>
          <w:rFonts w:eastAsiaTheme="majorEastAsia"/>
          <w:i/>
          <w:iCs/>
          <w:u w:val="none"/>
          <w:bdr w:val="none" w:sz="0" w:space="0" w:color="auto" w:frame="1"/>
          <w:lang w:val="pt-PT"/>
        </w:rPr>
        <w:t xml:space="preserve"> </w:t>
      </w:r>
      <w:r w:rsidRPr="00177DEC">
        <w:rPr>
          <w:rStyle w:val="Hyperlink"/>
          <w:rFonts w:eastAsiaTheme="majorEastAsia"/>
          <w:i/>
          <w:iCs/>
          <w:u w:val="none"/>
          <w:bdr w:val="none" w:sz="0" w:space="0" w:color="auto" w:frame="1"/>
          <w:lang w:val="pt-PT"/>
        </w:rPr>
        <w:t>da Violência 2014, Organização Mundial da Saúde, 2)</w:t>
      </w:r>
    </w:p>
    <w:p w14:paraId="6C204FEB" w14:textId="5E81BE43" w:rsidR="005905C3" w:rsidRPr="00177DEC" w:rsidRDefault="005905C3" w:rsidP="00AC15E1">
      <w:pPr>
        <w:pStyle w:val="resourcepacket-body"/>
        <w:rPr>
          <w:color w:val="4A4A4A"/>
          <w:lang w:val="pt-PT"/>
        </w:rPr>
      </w:pPr>
    </w:p>
    <w:p w14:paraId="297E168E" w14:textId="77777777" w:rsidR="00673654" w:rsidRPr="00177DEC" w:rsidRDefault="00673654" w:rsidP="001A1ED3">
      <w:pPr>
        <w:pStyle w:val="resourcepacket-heading1"/>
        <w:jc w:val="left"/>
        <w:rPr>
          <w:color w:val="2F5496" w:themeColor="accent1" w:themeShade="BF"/>
          <w:lang w:val="pt-PT"/>
        </w:rPr>
      </w:pPr>
    </w:p>
    <w:p w14:paraId="19B240C6" w14:textId="77777777" w:rsidR="00673654" w:rsidRPr="00177DEC" w:rsidRDefault="00673654" w:rsidP="001A1ED3">
      <w:pPr>
        <w:pStyle w:val="resourcepacket-heading1"/>
        <w:jc w:val="left"/>
        <w:rPr>
          <w:color w:val="2F5496" w:themeColor="accent1" w:themeShade="BF"/>
          <w:lang w:val="pt-PT"/>
        </w:rPr>
      </w:pPr>
    </w:p>
    <w:p w14:paraId="4DB77D72" w14:textId="77777777" w:rsidR="00673654" w:rsidRPr="00177DEC" w:rsidRDefault="00673654" w:rsidP="001A1ED3">
      <w:pPr>
        <w:pStyle w:val="resourcepacket-heading1"/>
        <w:jc w:val="left"/>
        <w:rPr>
          <w:color w:val="2F5496" w:themeColor="accent1" w:themeShade="BF"/>
          <w:lang w:val="pt-PT"/>
        </w:rPr>
      </w:pPr>
    </w:p>
    <w:p w14:paraId="039A13D7" w14:textId="77777777" w:rsidR="00673654" w:rsidRPr="00177DEC" w:rsidRDefault="00673654">
      <w:pPr>
        <w:rPr>
          <w:rFonts w:ascii="Avenir Book" w:hAnsi="Avenir Book"/>
          <w:b/>
          <w:bCs/>
          <w:color w:val="2F5496" w:themeColor="accent1" w:themeShade="BF"/>
          <w:kern w:val="32"/>
          <w:sz w:val="32"/>
          <w:szCs w:val="32"/>
          <w:lang w:val="pt-PT"/>
        </w:rPr>
      </w:pPr>
      <w:r w:rsidRPr="00177DEC">
        <w:rPr>
          <w:color w:val="2F5496" w:themeColor="accent1" w:themeShade="BF"/>
          <w:lang w:val="pt-PT"/>
        </w:rPr>
        <w:br w:type="page"/>
      </w:r>
    </w:p>
    <w:p w14:paraId="7E382C4E" w14:textId="1EA19221" w:rsidR="00753168" w:rsidRPr="00177DEC" w:rsidRDefault="00210BA0" w:rsidP="001A1ED3">
      <w:pPr>
        <w:pStyle w:val="resourcepacket-heading1"/>
        <w:jc w:val="left"/>
        <w:rPr>
          <w:color w:val="2F5496" w:themeColor="accent1" w:themeShade="BF"/>
          <w:lang w:val="pt-PT"/>
        </w:rPr>
      </w:pPr>
      <w:bookmarkStart w:id="11" w:name="_Toc41981396"/>
      <w:r w:rsidRPr="00177DEC">
        <w:rPr>
          <w:color w:val="2F5496" w:themeColor="accent1" w:themeShade="BF"/>
          <w:lang w:val="pt-PT"/>
        </w:rPr>
        <w:lastRenderedPageBreak/>
        <w:t>Materiais</w:t>
      </w:r>
      <w:bookmarkEnd w:id="11"/>
    </w:p>
    <w:p w14:paraId="24FE5765" w14:textId="77777777" w:rsidR="00753168" w:rsidRPr="00177DEC" w:rsidRDefault="00753168" w:rsidP="00AC15E1">
      <w:pPr>
        <w:pStyle w:val="resourcepacket-body"/>
        <w:rPr>
          <w:color w:val="4A4A4A"/>
          <w:lang w:val="pt-PT"/>
        </w:rPr>
      </w:pPr>
    </w:p>
    <w:p w14:paraId="0A59171D" w14:textId="349325F0" w:rsidR="00594E4E" w:rsidRPr="00177DEC" w:rsidRDefault="00210BA0" w:rsidP="00753168">
      <w:pPr>
        <w:pStyle w:val="NormalWeb"/>
        <w:shd w:val="clear" w:color="auto" w:fill="FFFFFF"/>
        <w:spacing w:line="276" w:lineRule="auto"/>
        <w:jc w:val="center"/>
        <w:rPr>
          <w:rFonts w:ascii="Avenir Book" w:hAnsi="Avenir Book"/>
          <w:b/>
          <w:bCs/>
          <w:sz w:val="28"/>
          <w:szCs w:val="28"/>
          <w:lang w:val="pt-PT"/>
        </w:rPr>
      </w:pPr>
      <w:r w:rsidRPr="00177DEC">
        <w:rPr>
          <w:rFonts w:ascii="Avenir Book" w:hAnsi="Avenir Book"/>
          <w:b/>
          <w:bCs/>
          <w:sz w:val="28"/>
          <w:szCs w:val="28"/>
          <w:lang w:val="pt-PT"/>
        </w:rPr>
        <w:t>RESPOSTA INDIVIDUAL E COMUNITÁRIA</w:t>
      </w:r>
    </w:p>
    <w:p w14:paraId="3DF89D3D" w14:textId="53F59D36" w:rsidR="00753168" w:rsidRPr="00177DEC" w:rsidRDefault="00210BA0" w:rsidP="00753168">
      <w:pPr>
        <w:pStyle w:val="NormalWeb"/>
        <w:shd w:val="clear" w:color="auto" w:fill="FFFFFF"/>
        <w:spacing w:line="276" w:lineRule="auto"/>
        <w:jc w:val="center"/>
        <w:rPr>
          <w:rFonts w:ascii="Avenir Book" w:hAnsi="Avenir Book"/>
          <w:b/>
          <w:bCs/>
          <w:sz w:val="28"/>
          <w:szCs w:val="28"/>
          <w:lang w:val="pt-PT"/>
        </w:rPr>
      </w:pPr>
      <w:r w:rsidRPr="00177DEC">
        <w:rPr>
          <w:rFonts w:ascii="Avenir Book" w:hAnsi="Avenir Book"/>
          <w:b/>
          <w:bCs/>
          <w:sz w:val="28"/>
          <w:szCs w:val="28"/>
          <w:lang w:val="pt-PT"/>
        </w:rPr>
        <w:t>À Violência Doméstica</w:t>
      </w:r>
    </w:p>
    <w:p w14:paraId="05B4F2D9" w14:textId="7D96CA02" w:rsidR="00753168" w:rsidRPr="00177DEC" w:rsidRDefault="00210BA0" w:rsidP="00753168">
      <w:pPr>
        <w:pStyle w:val="NormalWeb"/>
        <w:shd w:val="clear" w:color="auto" w:fill="FFFFFF"/>
        <w:spacing w:line="276" w:lineRule="auto"/>
        <w:jc w:val="center"/>
        <w:rPr>
          <w:rFonts w:ascii="Avenir Book" w:hAnsi="Avenir Book"/>
          <w:sz w:val="22"/>
          <w:szCs w:val="22"/>
          <w:lang w:val="pt-PT"/>
        </w:rPr>
      </w:pPr>
      <w:r w:rsidRPr="00177DEC">
        <w:rPr>
          <w:rFonts w:ascii="Avenir Book" w:hAnsi="Avenir Book"/>
          <w:sz w:val="22"/>
          <w:szCs w:val="22"/>
          <w:lang w:val="pt-PT"/>
        </w:rPr>
        <w:t>Escrito por</w:t>
      </w:r>
      <w:r w:rsidR="00594E4E" w:rsidRPr="00177DEC">
        <w:rPr>
          <w:rFonts w:ascii="Avenir Book" w:hAnsi="Avenir Book"/>
          <w:sz w:val="22"/>
          <w:szCs w:val="22"/>
          <w:lang w:val="pt-PT"/>
        </w:rPr>
        <w:t xml:space="preserve"> </w:t>
      </w:r>
      <w:proofErr w:type="spellStart"/>
      <w:r w:rsidR="00753168" w:rsidRPr="00177DEC">
        <w:rPr>
          <w:rFonts w:ascii="Avenir Book" w:hAnsi="Avenir Book"/>
          <w:sz w:val="22"/>
          <w:szCs w:val="22"/>
          <w:lang w:val="pt-PT"/>
        </w:rPr>
        <w:t>Mable</w:t>
      </w:r>
      <w:proofErr w:type="spellEnd"/>
      <w:r w:rsidR="00753168" w:rsidRPr="00177DEC">
        <w:rPr>
          <w:rFonts w:ascii="Avenir Book" w:hAnsi="Avenir Book"/>
          <w:sz w:val="22"/>
          <w:szCs w:val="22"/>
          <w:lang w:val="pt-PT"/>
        </w:rPr>
        <w:t xml:space="preserve"> C. </w:t>
      </w:r>
      <w:proofErr w:type="spellStart"/>
      <w:r w:rsidR="00753168" w:rsidRPr="00177DEC">
        <w:rPr>
          <w:rFonts w:ascii="Avenir Book" w:hAnsi="Avenir Book"/>
          <w:sz w:val="22"/>
          <w:szCs w:val="22"/>
          <w:lang w:val="pt-PT"/>
        </w:rPr>
        <w:t>Dunbar</w:t>
      </w:r>
      <w:proofErr w:type="spellEnd"/>
      <w:r w:rsidR="00753168" w:rsidRPr="00177DEC">
        <w:rPr>
          <w:rFonts w:ascii="Avenir Book" w:hAnsi="Avenir Book"/>
          <w:sz w:val="22"/>
          <w:szCs w:val="22"/>
          <w:lang w:val="pt-PT"/>
        </w:rPr>
        <w:t xml:space="preserve">, PhD </w:t>
      </w:r>
      <w:proofErr w:type="spellStart"/>
      <w:r w:rsidR="00753168" w:rsidRPr="00177DEC">
        <w:rPr>
          <w:rFonts w:ascii="Avenir Book" w:hAnsi="Avenir Book"/>
          <w:sz w:val="22"/>
          <w:szCs w:val="22"/>
          <w:lang w:val="pt-PT"/>
        </w:rPr>
        <w:t>LPC</w:t>
      </w:r>
      <w:proofErr w:type="spellEnd"/>
    </w:p>
    <w:p w14:paraId="09D51F77" w14:textId="4F549CBE" w:rsidR="00753168" w:rsidRPr="00177DEC" w:rsidRDefault="00210BA0" w:rsidP="00594E4E">
      <w:pPr>
        <w:pStyle w:val="NormalWeb"/>
        <w:shd w:val="clear" w:color="auto" w:fill="FFFFFF"/>
        <w:spacing w:line="276" w:lineRule="auto"/>
        <w:jc w:val="center"/>
        <w:rPr>
          <w:rFonts w:ascii="Avenir Book" w:hAnsi="Avenir Book"/>
          <w:sz w:val="22"/>
          <w:szCs w:val="22"/>
          <w:lang w:val="pt-PT"/>
        </w:rPr>
      </w:pPr>
      <w:r w:rsidRPr="00177DEC">
        <w:rPr>
          <w:rFonts w:ascii="Avenir Book" w:hAnsi="Avenir Book"/>
          <w:sz w:val="22"/>
          <w:szCs w:val="22"/>
          <w:lang w:val="pt-PT"/>
        </w:rPr>
        <w:t>Usado com Permissão</w:t>
      </w:r>
    </w:p>
    <w:p w14:paraId="4673FDEA" w14:textId="1E955129" w:rsidR="00594E4E" w:rsidRPr="00177DEC" w:rsidRDefault="00210BA0" w:rsidP="00594E4E">
      <w:pPr>
        <w:pStyle w:val="NormalWeb"/>
        <w:shd w:val="clear" w:color="auto" w:fill="FFFFFF"/>
        <w:spacing w:line="276" w:lineRule="auto"/>
        <w:jc w:val="center"/>
        <w:rPr>
          <w:rFonts w:ascii="Avenir Book" w:hAnsi="Avenir Book"/>
          <w:i/>
          <w:iCs/>
          <w:sz w:val="22"/>
          <w:szCs w:val="22"/>
          <w:lang w:val="pt-PT"/>
        </w:rPr>
      </w:pPr>
      <w:r w:rsidRPr="00177DEC">
        <w:rPr>
          <w:rFonts w:ascii="Avenir Book" w:hAnsi="Avenir Book"/>
          <w:sz w:val="22"/>
          <w:szCs w:val="22"/>
          <w:lang w:val="pt-PT"/>
        </w:rPr>
        <w:t>da publicação</w:t>
      </w:r>
      <w:r w:rsidR="00594E4E" w:rsidRPr="00177DEC">
        <w:rPr>
          <w:rFonts w:ascii="Avenir Book" w:hAnsi="Avenir Book"/>
          <w:sz w:val="22"/>
          <w:szCs w:val="22"/>
          <w:lang w:val="pt-PT"/>
        </w:rPr>
        <w:t xml:space="preserve"> </w:t>
      </w:r>
      <w:r w:rsidRPr="00177DEC">
        <w:rPr>
          <w:rFonts w:ascii="Avenir Book" w:hAnsi="Avenir Book"/>
          <w:i/>
          <w:iCs/>
          <w:sz w:val="22"/>
          <w:szCs w:val="22"/>
          <w:lang w:val="pt-PT"/>
        </w:rPr>
        <w:t>A Dinâmica da Violência Doméstica</w:t>
      </w:r>
    </w:p>
    <w:p w14:paraId="5024C749" w14:textId="340CF003" w:rsidR="00753168" w:rsidRPr="00177DEC" w:rsidRDefault="00575503" w:rsidP="00753168">
      <w:pPr>
        <w:pStyle w:val="NormalWeb"/>
        <w:shd w:val="clear" w:color="auto" w:fill="FFFFFF"/>
        <w:jc w:val="center"/>
        <w:rPr>
          <w:rFonts w:ascii="Avenir Book" w:hAnsi="Avenir Book"/>
          <w:sz w:val="18"/>
          <w:szCs w:val="18"/>
          <w:lang w:val="pt-PT"/>
        </w:rPr>
      </w:pPr>
      <w:r w:rsidRPr="00177DEC">
        <w:rPr>
          <w:rFonts w:ascii="Avenir Book" w:hAnsi="Avenir Book"/>
          <w:sz w:val="18"/>
          <w:szCs w:val="18"/>
          <w:lang w:val="pt-PT"/>
        </w:rPr>
        <w:t>Brochura</w:t>
      </w:r>
      <w:r w:rsidR="00753168" w:rsidRPr="00177DEC">
        <w:rPr>
          <w:rFonts w:ascii="Avenir Book" w:hAnsi="Avenir Book"/>
          <w:sz w:val="18"/>
          <w:szCs w:val="18"/>
          <w:lang w:val="pt-PT"/>
        </w:rPr>
        <w:t xml:space="preserve"> </w:t>
      </w:r>
      <w:r w:rsidR="00210BA0" w:rsidRPr="00177DEC">
        <w:rPr>
          <w:rFonts w:ascii="Avenir Book" w:hAnsi="Avenir Book"/>
          <w:sz w:val="18"/>
          <w:szCs w:val="18"/>
          <w:lang w:val="pt-PT"/>
        </w:rPr>
        <w:t>preparad</w:t>
      </w:r>
      <w:r w:rsidRPr="00177DEC">
        <w:rPr>
          <w:rFonts w:ascii="Avenir Book" w:hAnsi="Avenir Book"/>
          <w:sz w:val="18"/>
          <w:szCs w:val="18"/>
          <w:lang w:val="pt-PT"/>
        </w:rPr>
        <w:t>a</w:t>
      </w:r>
      <w:r w:rsidR="00210BA0" w:rsidRPr="00177DEC">
        <w:rPr>
          <w:rFonts w:ascii="Avenir Book" w:hAnsi="Avenir Book"/>
          <w:sz w:val="18"/>
          <w:szCs w:val="18"/>
          <w:lang w:val="pt-PT"/>
        </w:rPr>
        <w:t xml:space="preserve"> pelos Ministérios da Mulher da Divisão Norte Americana, 2016</w:t>
      </w:r>
    </w:p>
    <w:p w14:paraId="2DFE180F" w14:textId="214F525D" w:rsidR="00753168" w:rsidRPr="00177DEC" w:rsidRDefault="00753168" w:rsidP="00753168">
      <w:pPr>
        <w:pStyle w:val="NormalWeb"/>
        <w:shd w:val="clear" w:color="auto" w:fill="FFFFFF"/>
        <w:rPr>
          <w:rFonts w:ascii="Avenir Book" w:hAnsi="Avenir Book"/>
          <w:sz w:val="22"/>
          <w:szCs w:val="22"/>
          <w:lang w:val="pt-PT"/>
        </w:rPr>
      </w:pPr>
    </w:p>
    <w:p w14:paraId="60ED5A3E" w14:textId="77777777" w:rsidR="00594E4E" w:rsidRPr="00177DEC" w:rsidRDefault="00594E4E" w:rsidP="00753168">
      <w:pPr>
        <w:pStyle w:val="NormalWeb"/>
        <w:shd w:val="clear" w:color="auto" w:fill="FFFFFF"/>
        <w:rPr>
          <w:rFonts w:ascii="Avenir Book" w:hAnsi="Avenir Book"/>
          <w:sz w:val="22"/>
          <w:szCs w:val="22"/>
          <w:lang w:val="pt-PT"/>
        </w:rPr>
      </w:pPr>
    </w:p>
    <w:p w14:paraId="07EDB771" w14:textId="0F3FFAE7" w:rsidR="00753168" w:rsidRPr="00177DEC" w:rsidRDefault="00753168" w:rsidP="0011266F">
      <w:pPr>
        <w:pStyle w:val="NormalWeb"/>
        <w:shd w:val="clear" w:color="auto" w:fill="FFFFFF"/>
        <w:jc w:val="center"/>
        <w:rPr>
          <w:rFonts w:asciiTheme="minorHAnsi" w:hAnsiTheme="minorHAnsi"/>
          <w:i/>
          <w:iCs/>
          <w:sz w:val="22"/>
          <w:szCs w:val="22"/>
          <w:lang w:val="pt-PT"/>
        </w:rPr>
      </w:pPr>
      <w:r w:rsidRPr="00177DEC">
        <w:rPr>
          <w:rFonts w:asciiTheme="minorHAnsi" w:hAnsiTheme="minorHAnsi"/>
          <w:i/>
          <w:iCs/>
          <w:sz w:val="22"/>
          <w:szCs w:val="22"/>
          <w:lang w:val="pt-PT"/>
        </w:rPr>
        <w:t>“</w:t>
      </w:r>
      <w:bookmarkStart w:id="12" w:name="_Hlk42016113"/>
      <w:r w:rsidR="005A4683" w:rsidRPr="00177DEC">
        <w:rPr>
          <w:rFonts w:asciiTheme="minorHAnsi" w:hAnsiTheme="minorHAnsi"/>
          <w:i/>
          <w:iCs/>
          <w:sz w:val="22"/>
          <w:szCs w:val="22"/>
          <w:lang w:val="pt-PT"/>
        </w:rPr>
        <w:t xml:space="preserve">O tratamento das famílias vítimas de violência e abuso exige a integração das necessidades da pessoa como um todo. Assim, </w:t>
      </w:r>
      <w:r w:rsidR="00081181" w:rsidRPr="00177DEC">
        <w:rPr>
          <w:rFonts w:asciiTheme="minorHAnsi" w:hAnsiTheme="minorHAnsi"/>
          <w:i/>
          <w:iCs/>
          <w:sz w:val="22"/>
          <w:szCs w:val="22"/>
          <w:lang w:val="pt-PT"/>
        </w:rPr>
        <w:t xml:space="preserve">não pode ser demasiado enfatizada </w:t>
      </w:r>
      <w:r w:rsidR="005A4683" w:rsidRPr="00177DEC">
        <w:rPr>
          <w:rFonts w:asciiTheme="minorHAnsi" w:hAnsiTheme="minorHAnsi"/>
          <w:i/>
          <w:iCs/>
          <w:sz w:val="22"/>
          <w:szCs w:val="22"/>
          <w:lang w:val="pt-PT"/>
        </w:rPr>
        <w:t>a importância do desenvolvimento de uma noção partilhada e cooperação entre os assistentes seculares e religiosos para lidarem com a violência familiar</w:t>
      </w:r>
      <w:bookmarkEnd w:id="12"/>
      <w:r w:rsidRPr="00177DEC">
        <w:rPr>
          <w:rFonts w:asciiTheme="minorHAnsi" w:hAnsiTheme="minorHAnsi"/>
          <w:i/>
          <w:iCs/>
          <w:sz w:val="22"/>
          <w:szCs w:val="22"/>
          <w:lang w:val="pt-PT"/>
        </w:rPr>
        <w:t xml:space="preserve">.” </w:t>
      </w:r>
      <w:r w:rsidR="0011266F" w:rsidRPr="00177DEC">
        <w:rPr>
          <w:rStyle w:val="FootnoteReference"/>
          <w:rFonts w:asciiTheme="minorHAnsi" w:hAnsiTheme="minorHAnsi"/>
          <w:i/>
          <w:iCs/>
          <w:sz w:val="22"/>
          <w:szCs w:val="22"/>
          <w:lang w:val="pt-PT"/>
        </w:rPr>
        <w:footnoteReference w:id="12"/>
      </w:r>
    </w:p>
    <w:p w14:paraId="570C9BAB" w14:textId="77777777" w:rsidR="0011266F" w:rsidRPr="00177DEC" w:rsidRDefault="0011266F" w:rsidP="00753168">
      <w:pPr>
        <w:pStyle w:val="NormalWeb"/>
        <w:shd w:val="clear" w:color="auto" w:fill="FFFFFF"/>
        <w:rPr>
          <w:rFonts w:asciiTheme="minorHAnsi" w:hAnsiTheme="minorHAnsi"/>
          <w:i/>
          <w:iCs/>
          <w:sz w:val="22"/>
          <w:szCs w:val="22"/>
          <w:lang w:val="pt-PT"/>
        </w:rPr>
      </w:pPr>
    </w:p>
    <w:p w14:paraId="6E17AB0D" w14:textId="10488DE0" w:rsidR="00594E4E" w:rsidRPr="00177DEC" w:rsidRDefault="00850F00" w:rsidP="00594E4E">
      <w:pPr>
        <w:pStyle w:val="NormalWeb"/>
        <w:numPr>
          <w:ilvl w:val="0"/>
          <w:numId w:val="51"/>
        </w:numPr>
        <w:shd w:val="clear" w:color="auto" w:fill="FFFFFF"/>
        <w:spacing w:before="100" w:beforeAutospacing="1" w:after="120"/>
        <w:rPr>
          <w:rFonts w:ascii="Avenir Book" w:hAnsi="Avenir Book"/>
          <w:sz w:val="22"/>
          <w:szCs w:val="22"/>
          <w:lang w:val="pt-PT"/>
        </w:rPr>
      </w:pPr>
      <w:r w:rsidRPr="00177DEC">
        <w:rPr>
          <w:rFonts w:ascii="Avenir Book" w:hAnsi="Avenir Book"/>
          <w:sz w:val="22"/>
          <w:szCs w:val="22"/>
          <w:lang w:val="pt-PT"/>
        </w:rPr>
        <w:t>Eduque-se e esteja ciente da dinâmica da violência doméstica: leia livros, assista a vídeos, participe em seminários, etc</w:t>
      </w:r>
      <w:r w:rsidR="00753168" w:rsidRPr="00177DEC">
        <w:rPr>
          <w:rFonts w:ascii="Avenir Book" w:hAnsi="Avenir Book"/>
          <w:sz w:val="22"/>
          <w:szCs w:val="22"/>
          <w:lang w:val="pt-PT"/>
        </w:rPr>
        <w:t xml:space="preserve">. </w:t>
      </w:r>
    </w:p>
    <w:p w14:paraId="1E62CDB3" w14:textId="72BAC225" w:rsidR="00753168" w:rsidRPr="00177DEC" w:rsidRDefault="00850F00" w:rsidP="00594E4E">
      <w:pPr>
        <w:pStyle w:val="NormalWeb"/>
        <w:numPr>
          <w:ilvl w:val="0"/>
          <w:numId w:val="51"/>
        </w:numPr>
        <w:shd w:val="clear" w:color="auto" w:fill="FFFFFF"/>
        <w:spacing w:before="100" w:beforeAutospacing="1" w:after="120"/>
        <w:rPr>
          <w:rFonts w:ascii="Avenir Book" w:hAnsi="Avenir Book"/>
          <w:sz w:val="22"/>
          <w:szCs w:val="22"/>
          <w:lang w:val="pt-PT"/>
        </w:rPr>
      </w:pPr>
      <w:r w:rsidRPr="00177DEC">
        <w:rPr>
          <w:rFonts w:ascii="Avenir Book" w:hAnsi="Avenir Book"/>
          <w:sz w:val="22"/>
          <w:szCs w:val="22"/>
          <w:lang w:val="pt-PT"/>
        </w:rPr>
        <w:t>Seja proativo(a) ao contactar e frequentar programas na sua área que ofereçam segurança, defesa, apoio e outros serviços necessários para vítimas e agressores</w:t>
      </w:r>
      <w:r w:rsidR="00753168" w:rsidRPr="00177DEC">
        <w:rPr>
          <w:rFonts w:ascii="Avenir Book" w:hAnsi="Avenir Book"/>
          <w:sz w:val="22"/>
          <w:szCs w:val="22"/>
          <w:lang w:val="pt-PT"/>
        </w:rPr>
        <w:t xml:space="preserve">. </w:t>
      </w:r>
    </w:p>
    <w:p w14:paraId="4F7A0C17" w14:textId="6CA445A0" w:rsidR="00753168" w:rsidRPr="00177DEC" w:rsidRDefault="00850F00" w:rsidP="00594E4E">
      <w:pPr>
        <w:pStyle w:val="NormalWeb"/>
        <w:numPr>
          <w:ilvl w:val="0"/>
          <w:numId w:val="51"/>
        </w:numPr>
        <w:shd w:val="clear" w:color="auto" w:fill="FFFFFF"/>
        <w:spacing w:before="100" w:beforeAutospacing="1" w:after="120"/>
        <w:rPr>
          <w:rFonts w:ascii="Avenir Book" w:hAnsi="Avenir Book"/>
          <w:sz w:val="22"/>
          <w:szCs w:val="22"/>
          <w:lang w:val="pt-PT"/>
        </w:rPr>
      </w:pPr>
      <w:r w:rsidRPr="00177DEC">
        <w:rPr>
          <w:rFonts w:ascii="Avenir Book" w:hAnsi="Avenir Book"/>
          <w:sz w:val="22"/>
          <w:szCs w:val="22"/>
          <w:lang w:val="pt-PT"/>
        </w:rPr>
        <w:t>Promova uma resposta à violência com incidência na vítima e procure acesso a recursos comunitários</w:t>
      </w:r>
      <w:r w:rsidR="00753168" w:rsidRPr="00177DEC">
        <w:rPr>
          <w:rFonts w:ascii="Avenir Book" w:hAnsi="Avenir Book"/>
          <w:sz w:val="22"/>
          <w:szCs w:val="22"/>
          <w:lang w:val="pt-PT"/>
        </w:rPr>
        <w:t xml:space="preserve">. </w:t>
      </w:r>
    </w:p>
    <w:p w14:paraId="182EB3D0" w14:textId="7F7DBAF1" w:rsidR="00753168" w:rsidRPr="00177DEC" w:rsidRDefault="00850F00" w:rsidP="00594E4E">
      <w:pPr>
        <w:pStyle w:val="NormalWeb"/>
        <w:numPr>
          <w:ilvl w:val="0"/>
          <w:numId w:val="51"/>
        </w:numPr>
        <w:shd w:val="clear" w:color="auto" w:fill="FFFFFF"/>
        <w:spacing w:before="100" w:beforeAutospacing="1" w:after="120"/>
        <w:rPr>
          <w:rFonts w:ascii="Avenir Book" w:hAnsi="Avenir Book"/>
          <w:sz w:val="22"/>
          <w:szCs w:val="22"/>
          <w:lang w:val="pt-PT"/>
        </w:rPr>
      </w:pPr>
      <w:r w:rsidRPr="00177DEC">
        <w:rPr>
          <w:rFonts w:ascii="Avenir Book" w:hAnsi="Avenir Book"/>
          <w:sz w:val="22"/>
          <w:szCs w:val="22"/>
          <w:lang w:val="pt-PT"/>
        </w:rPr>
        <w:t>Responsabilize os ofensores</w:t>
      </w:r>
      <w:r w:rsidR="00753168" w:rsidRPr="00177DEC">
        <w:rPr>
          <w:rFonts w:ascii="Avenir Book" w:hAnsi="Avenir Book"/>
          <w:sz w:val="22"/>
          <w:szCs w:val="22"/>
          <w:lang w:val="pt-PT"/>
        </w:rPr>
        <w:t xml:space="preserve">. </w:t>
      </w:r>
    </w:p>
    <w:p w14:paraId="52B4E3CA" w14:textId="1F269753" w:rsidR="00753168" w:rsidRPr="00177DEC" w:rsidRDefault="00850F00" w:rsidP="00594E4E">
      <w:pPr>
        <w:pStyle w:val="NormalWeb"/>
        <w:numPr>
          <w:ilvl w:val="0"/>
          <w:numId w:val="51"/>
        </w:numPr>
        <w:shd w:val="clear" w:color="auto" w:fill="FFFFFF"/>
        <w:spacing w:before="100" w:beforeAutospacing="1" w:after="120"/>
        <w:rPr>
          <w:rFonts w:ascii="Avenir Book" w:hAnsi="Avenir Book"/>
          <w:sz w:val="22"/>
          <w:szCs w:val="22"/>
          <w:lang w:val="pt-PT"/>
        </w:rPr>
      </w:pPr>
      <w:r w:rsidRPr="00177DEC">
        <w:rPr>
          <w:rFonts w:ascii="Avenir Book" w:hAnsi="Avenir Book"/>
          <w:sz w:val="22"/>
          <w:szCs w:val="22"/>
          <w:lang w:val="pt-PT"/>
        </w:rPr>
        <w:t>Garanta que todas as comunidades, incluindo as populações carentes, afetadas pela violência doméstica, sejam ouvidas e tenham acesso a respostas e recursos culturalmente adequados</w:t>
      </w:r>
      <w:r w:rsidR="00753168" w:rsidRPr="00177DEC">
        <w:rPr>
          <w:rFonts w:ascii="Avenir Book" w:hAnsi="Avenir Book"/>
          <w:sz w:val="22"/>
          <w:szCs w:val="22"/>
          <w:lang w:val="pt-PT"/>
        </w:rPr>
        <w:t xml:space="preserve">. </w:t>
      </w:r>
    </w:p>
    <w:p w14:paraId="0093A330" w14:textId="368DFC45" w:rsidR="00753168" w:rsidRPr="00177DEC" w:rsidRDefault="00850F00" w:rsidP="00594E4E">
      <w:pPr>
        <w:pStyle w:val="NormalWeb"/>
        <w:numPr>
          <w:ilvl w:val="0"/>
          <w:numId w:val="51"/>
        </w:numPr>
        <w:shd w:val="clear" w:color="auto" w:fill="FFFFFF"/>
        <w:spacing w:before="100" w:beforeAutospacing="1" w:after="120"/>
        <w:rPr>
          <w:rFonts w:ascii="Avenir Book" w:hAnsi="Avenir Book"/>
          <w:sz w:val="22"/>
          <w:szCs w:val="22"/>
          <w:lang w:val="pt-PT"/>
        </w:rPr>
      </w:pPr>
      <w:r w:rsidRPr="00177DEC">
        <w:rPr>
          <w:rFonts w:ascii="Avenir Book" w:hAnsi="Avenir Book"/>
          <w:sz w:val="22"/>
          <w:szCs w:val="22"/>
          <w:lang w:val="pt-PT"/>
        </w:rPr>
        <w:t>Promova uma posição coletiva de conscientização da violência doméstica como problema comunitário e responsabilidade da comunidade para evitá-la, assim como um protocolo de intervenção quando esta ocorre</w:t>
      </w:r>
      <w:r w:rsidR="00753168" w:rsidRPr="00177DEC">
        <w:rPr>
          <w:rFonts w:ascii="Avenir Book" w:hAnsi="Avenir Book"/>
          <w:sz w:val="22"/>
          <w:szCs w:val="22"/>
          <w:lang w:val="pt-PT"/>
        </w:rPr>
        <w:t xml:space="preserve">. </w:t>
      </w:r>
    </w:p>
    <w:p w14:paraId="3AE82402" w14:textId="073AFF0E" w:rsidR="00753168" w:rsidRPr="00177DEC" w:rsidRDefault="00850F00" w:rsidP="00594E4E">
      <w:pPr>
        <w:pStyle w:val="NormalWeb"/>
        <w:numPr>
          <w:ilvl w:val="0"/>
          <w:numId w:val="51"/>
        </w:numPr>
        <w:shd w:val="clear" w:color="auto" w:fill="FFFFFF"/>
        <w:spacing w:before="100" w:beforeAutospacing="1" w:after="120"/>
        <w:rPr>
          <w:rFonts w:ascii="Avenir Book" w:hAnsi="Avenir Book"/>
          <w:sz w:val="22"/>
          <w:szCs w:val="22"/>
          <w:lang w:val="pt-PT"/>
        </w:rPr>
      </w:pPr>
      <w:r w:rsidRPr="00177DEC">
        <w:rPr>
          <w:rFonts w:ascii="Avenir Book" w:hAnsi="Avenir Book"/>
          <w:sz w:val="22"/>
          <w:szCs w:val="22"/>
          <w:lang w:val="pt-PT"/>
        </w:rPr>
        <w:t>Estabeleça uma resposta comunitária coordenada à violência doméstica que inclua representantes das autoridades policiais, sistema escolar, profissionais de saúde mental, advogados distritais, serviços de proteção à criança, pastores, profissionais de saúde,  defensores das vítimas, programas para ofensores, abuso de idosos, políticos ou funcionários de reinserção</w:t>
      </w:r>
      <w:r w:rsidR="00753168" w:rsidRPr="00177DEC">
        <w:rPr>
          <w:rFonts w:ascii="Avenir Book" w:hAnsi="Avenir Book"/>
          <w:sz w:val="22"/>
          <w:szCs w:val="22"/>
          <w:lang w:val="pt-PT"/>
        </w:rPr>
        <w:t xml:space="preserve">. </w:t>
      </w:r>
    </w:p>
    <w:p w14:paraId="76BA23B6" w14:textId="58791A7C" w:rsidR="00753168" w:rsidRPr="00177DEC" w:rsidRDefault="00850F00" w:rsidP="00594E4E">
      <w:pPr>
        <w:pStyle w:val="NormalWeb"/>
        <w:numPr>
          <w:ilvl w:val="0"/>
          <w:numId w:val="51"/>
        </w:numPr>
        <w:shd w:val="clear" w:color="auto" w:fill="FFFFFF"/>
        <w:spacing w:before="100" w:beforeAutospacing="1" w:after="120"/>
        <w:rPr>
          <w:rFonts w:ascii="Avenir Book" w:hAnsi="Avenir Book"/>
          <w:sz w:val="22"/>
          <w:szCs w:val="22"/>
          <w:lang w:val="pt-PT"/>
        </w:rPr>
      </w:pPr>
      <w:r w:rsidRPr="00177DEC">
        <w:rPr>
          <w:rFonts w:ascii="Avenir Book" w:hAnsi="Avenir Book"/>
          <w:sz w:val="22"/>
          <w:szCs w:val="22"/>
          <w:lang w:val="pt-PT"/>
        </w:rPr>
        <w:t>Contacte o seu representante local para garantir o estabelecimento e cumprimento das leis que irão ajudar a evitar a violência doméstica, oferecer segurança e serviços às vítimas, assim como responsabilização dos abusadores</w:t>
      </w:r>
      <w:r w:rsidR="00753168" w:rsidRPr="00177DEC">
        <w:rPr>
          <w:rFonts w:ascii="Avenir Book" w:hAnsi="Avenir Book"/>
          <w:sz w:val="22"/>
          <w:szCs w:val="22"/>
          <w:lang w:val="pt-PT"/>
        </w:rPr>
        <w:t xml:space="preserve">. </w:t>
      </w:r>
    </w:p>
    <w:sectPr w:rsidR="00753168" w:rsidRPr="00177DEC" w:rsidSect="00E60DA9">
      <w:footerReference w:type="default" r:id="rId28"/>
      <w:footnotePr>
        <w:pos w:val="beneathText"/>
      </w:footnotePr>
      <w:endnotePr>
        <w:numFmt w:val="decimal"/>
      </w:endnotePr>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EBC4" w14:textId="77777777" w:rsidR="0071211C" w:rsidRDefault="0071211C">
      <w:r>
        <w:separator/>
      </w:r>
    </w:p>
  </w:endnote>
  <w:endnote w:type="continuationSeparator" w:id="0">
    <w:p w14:paraId="4CA69F0F" w14:textId="77777777" w:rsidR="0071211C" w:rsidRDefault="0071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vent Sans Logo">
    <w:altName w:val="Calibri"/>
    <w:panose1 w:val="00000000000000000000"/>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Times New Roman (Headings CS)">
    <w:altName w:val="Times New Roman"/>
    <w:panose1 w:val="00000000000000000000"/>
    <w:charset w:val="00"/>
    <w:family w:val="roman"/>
    <w:notTrueType/>
    <w:pitch w:val="default"/>
  </w:font>
  <w:font w:name="Avenir LT 45 Book">
    <w:altName w:val="Calibri"/>
    <w:charset w:val="00"/>
    <w:family w:val="auto"/>
    <w:pitch w:val="variable"/>
    <w:sig w:usb0="80000027" w:usb1="00000000" w:usb2="00000000" w:usb3="00000000" w:csb0="00000001" w:csb1="00000000"/>
  </w:font>
  <w:font w:name="Calibri (Body)">
    <w:altName w:val="Calibri"/>
    <w:panose1 w:val="00000000000000000000"/>
    <w:charset w:val="00"/>
    <w:family w:val="roman"/>
    <w:notTrueType/>
    <w:pitch w:val="default"/>
  </w:font>
  <w:font w:name="Avenir Light Oblique">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Oblique">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F2C3" w14:textId="77777777" w:rsidR="00177DEC" w:rsidRPr="00391997" w:rsidRDefault="00177DEC">
    <w:pPr>
      <w:pStyle w:val="Footer"/>
      <w:tabs>
        <w:tab w:val="clear" w:pos="4680"/>
        <w:tab w:val="clear" w:pos="9360"/>
      </w:tabs>
      <w:jc w:val="center"/>
      <w:rPr>
        <w:rFonts w:ascii="Avenir Book Oblique" w:hAnsi="Avenir Book Oblique"/>
        <w:i/>
        <w:iCs/>
        <w:caps/>
        <w:noProof/>
        <w:color w:val="4472C4" w:themeColor="accent1"/>
        <w:sz w:val="16"/>
        <w:szCs w:val="16"/>
      </w:rPr>
    </w:pPr>
    <w:r w:rsidRPr="00391997">
      <w:rPr>
        <w:rFonts w:ascii="Avenir Book Oblique" w:hAnsi="Avenir Book Oblique"/>
        <w:i/>
        <w:iCs/>
        <w:caps/>
        <w:color w:val="4472C4" w:themeColor="accent1"/>
        <w:sz w:val="16"/>
        <w:szCs w:val="16"/>
      </w:rPr>
      <w:fldChar w:fldCharType="begin"/>
    </w:r>
    <w:r w:rsidRPr="00391997">
      <w:rPr>
        <w:rFonts w:ascii="Avenir Book Oblique" w:hAnsi="Avenir Book Oblique"/>
        <w:i/>
        <w:iCs/>
        <w:caps/>
        <w:color w:val="4472C4" w:themeColor="accent1"/>
        <w:sz w:val="16"/>
        <w:szCs w:val="16"/>
      </w:rPr>
      <w:instrText xml:space="preserve"> PAGE   \* MERGEFORMAT </w:instrText>
    </w:r>
    <w:r w:rsidRPr="00391997">
      <w:rPr>
        <w:rFonts w:ascii="Avenir Book Oblique" w:hAnsi="Avenir Book Oblique"/>
        <w:i/>
        <w:iCs/>
        <w:caps/>
        <w:color w:val="4472C4" w:themeColor="accent1"/>
        <w:sz w:val="16"/>
        <w:szCs w:val="16"/>
      </w:rPr>
      <w:fldChar w:fldCharType="separate"/>
    </w:r>
    <w:r w:rsidRPr="00391997">
      <w:rPr>
        <w:rFonts w:ascii="Avenir Book Oblique" w:hAnsi="Avenir Book Oblique"/>
        <w:i/>
        <w:iCs/>
        <w:caps/>
        <w:noProof/>
        <w:color w:val="4472C4" w:themeColor="accent1"/>
        <w:sz w:val="16"/>
        <w:szCs w:val="16"/>
      </w:rPr>
      <w:t>2</w:t>
    </w:r>
    <w:r w:rsidRPr="00391997">
      <w:rPr>
        <w:rFonts w:ascii="Avenir Book Oblique" w:hAnsi="Avenir Book Oblique"/>
        <w:i/>
        <w:iCs/>
        <w:caps/>
        <w:noProof/>
        <w:color w:val="4472C4" w:themeColor="accent1"/>
        <w:sz w:val="16"/>
        <w:szCs w:val="16"/>
      </w:rPr>
      <w:fldChar w:fldCharType="end"/>
    </w:r>
  </w:p>
  <w:p w14:paraId="1DBF5026" w14:textId="77777777" w:rsidR="00177DEC" w:rsidRDefault="00177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ADEB8" w14:textId="77777777" w:rsidR="0071211C" w:rsidRDefault="0071211C">
      <w:r>
        <w:separator/>
      </w:r>
    </w:p>
  </w:footnote>
  <w:footnote w:type="continuationSeparator" w:id="0">
    <w:p w14:paraId="2664EE65" w14:textId="77777777" w:rsidR="0071211C" w:rsidRDefault="0071211C">
      <w:r>
        <w:continuationSeparator/>
      </w:r>
    </w:p>
  </w:footnote>
  <w:footnote w:id="1">
    <w:p w14:paraId="51129C51" w14:textId="259B65F8" w:rsidR="00177DEC" w:rsidRPr="0069078E" w:rsidRDefault="00177DEC" w:rsidP="00540DDB">
      <w:pPr>
        <w:pStyle w:val="resourcepacket-footnote"/>
        <w:rPr>
          <w:lang w:val="pt-PT"/>
        </w:rPr>
      </w:pPr>
      <w:r>
        <w:rPr>
          <w:rStyle w:val="FootnoteReference"/>
        </w:rPr>
        <w:footnoteRef/>
      </w:r>
      <w:r w:rsidRPr="0069078E">
        <w:rPr>
          <w:lang w:val="pt-PT"/>
        </w:rPr>
        <w:t xml:space="preserve"> Lucas 4:19</w:t>
      </w:r>
    </w:p>
  </w:footnote>
  <w:footnote w:id="2">
    <w:p w14:paraId="6E2A8103" w14:textId="66B1C8C1" w:rsidR="00177DEC" w:rsidRPr="0069078E" w:rsidRDefault="00177DEC" w:rsidP="00640C8A">
      <w:pPr>
        <w:pStyle w:val="resourcepacket-footnote"/>
        <w:rPr>
          <w:lang w:val="pt-PT"/>
        </w:rPr>
      </w:pPr>
      <w:r>
        <w:rPr>
          <w:rStyle w:val="FootnoteReference"/>
        </w:rPr>
        <w:footnoteRef/>
      </w:r>
      <w:r w:rsidRPr="0069078E">
        <w:rPr>
          <w:lang w:val="pt-PT"/>
        </w:rPr>
        <w:t xml:space="preserve"> Jairo, Lucas 8:41-56; </w:t>
      </w:r>
      <w:r>
        <w:rPr>
          <w:lang w:val="pt-PT"/>
        </w:rPr>
        <w:t>Crispo</w:t>
      </w:r>
      <w:r w:rsidRPr="0069078E">
        <w:rPr>
          <w:lang w:val="pt-PT"/>
        </w:rPr>
        <w:t>, Atos 18:8</w:t>
      </w:r>
    </w:p>
  </w:footnote>
  <w:footnote w:id="3">
    <w:p w14:paraId="1C3314E1" w14:textId="72E2E9F7" w:rsidR="00177DEC" w:rsidRPr="0069078E" w:rsidRDefault="00177DEC" w:rsidP="00640C8A">
      <w:pPr>
        <w:pStyle w:val="resourcepacket-footnote"/>
        <w:rPr>
          <w:lang w:val="pt-PT"/>
        </w:rPr>
      </w:pPr>
      <w:r>
        <w:rPr>
          <w:rStyle w:val="FootnoteReference"/>
        </w:rPr>
        <w:footnoteRef/>
      </w:r>
      <w:r w:rsidRPr="0069078E">
        <w:rPr>
          <w:lang w:val="pt-PT"/>
        </w:rPr>
        <w:t xml:space="preserve"> Êxodo 20:9</w:t>
      </w:r>
    </w:p>
  </w:footnote>
  <w:footnote w:id="4">
    <w:p w14:paraId="75C54FB5" w14:textId="235229BE" w:rsidR="00177DEC" w:rsidRPr="006B0253" w:rsidRDefault="00177DEC" w:rsidP="00640C8A">
      <w:pPr>
        <w:pStyle w:val="resourcepacket-footnote"/>
        <w:rPr>
          <w:lang w:val="pt-PT"/>
        </w:rPr>
      </w:pPr>
      <w:r>
        <w:rPr>
          <w:rStyle w:val="FootnoteReference"/>
        </w:rPr>
        <w:footnoteRef/>
      </w:r>
      <w:r w:rsidRPr="006B0253">
        <w:rPr>
          <w:lang w:val="pt-PT"/>
        </w:rPr>
        <w:t xml:space="preserve"> Lucas 4:9-</w:t>
      </w:r>
      <w:r w:rsidRPr="006B0253">
        <w:rPr>
          <w:lang w:val="pt-PT"/>
        </w:rPr>
        <w:t>ll</w:t>
      </w:r>
    </w:p>
  </w:footnote>
  <w:footnote w:id="5">
    <w:p w14:paraId="7613990B" w14:textId="2087829C" w:rsidR="00177DEC" w:rsidRPr="006B0253" w:rsidRDefault="00177DEC" w:rsidP="00AB1311">
      <w:pPr>
        <w:pStyle w:val="resourcepacket-footnote"/>
        <w:rPr>
          <w:lang w:val="pt-PT"/>
        </w:rPr>
      </w:pPr>
      <w:r>
        <w:rPr>
          <w:rStyle w:val="FootnoteReference"/>
        </w:rPr>
        <w:footnoteRef/>
      </w:r>
      <w:r w:rsidRPr="006B0253">
        <w:rPr>
          <w:lang w:val="pt-PT"/>
        </w:rPr>
        <w:t xml:space="preserve"> E. G. White, </w:t>
      </w:r>
      <w:r w:rsidRPr="006B0253">
        <w:rPr>
          <w:i/>
          <w:iCs/>
          <w:lang w:val="pt-PT"/>
        </w:rPr>
        <w:t>Profetas e Reis,</w:t>
      </w:r>
      <w:r w:rsidRPr="006B0253">
        <w:rPr>
          <w:lang w:val="pt-PT"/>
        </w:rPr>
        <w:t xml:space="preserve"> </w:t>
      </w:r>
      <w:r>
        <w:rPr>
          <w:lang w:val="pt-PT"/>
        </w:rPr>
        <w:t>90, 91</w:t>
      </w:r>
      <w:r w:rsidRPr="006B0253">
        <w:rPr>
          <w:lang w:val="pt-PT"/>
        </w:rPr>
        <w:t>.</w:t>
      </w:r>
    </w:p>
  </w:footnote>
  <w:footnote w:id="6">
    <w:p w14:paraId="13C63BD9" w14:textId="7D268118" w:rsidR="00177DEC" w:rsidRPr="007536CC" w:rsidRDefault="00177DEC" w:rsidP="00AB1311">
      <w:pPr>
        <w:pStyle w:val="resourcepacket-footnote"/>
        <w:rPr>
          <w:lang w:val="pt-PT"/>
        </w:rPr>
      </w:pPr>
      <w:r>
        <w:rPr>
          <w:rStyle w:val="FootnoteReference"/>
        </w:rPr>
        <w:footnoteRef/>
      </w:r>
      <w:r w:rsidRPr="007536CC">
        <w:rPr>
          <w:lang w:val="pt-PT"/>
        </w:rPr>
        <w:t xml:space="preserve"> E. G. White, </w:t>
      </w:r>
      <w:r w:rsidRPr="007536CC">
        <w:rPr>
          <w:i/>
          <w:iCs/>
          <w:lang w:val="pt-PT"/>
        </w:rPr>
        <w:t>Medicina e Salvação,</w:t>
      </w:r>
      <w:r w:rsidRPr="007536CC">
        <w:rPr>
          <w:lang w:val="pt-PT"/>
        </w:rPr>
        <w:t xml:space="preserve"> 251</w:t>
      </w:r>
    </w:p>
  </w:footnote>
  <w:footnote w:id="7">
    <w:p w14:paraId="6F907AAC" w14:textId="15B1982B" w:rsidR="00177DEC" w:rsidRPr="00093ECD" w:rsidRDefault="00177DEC" w:rsidP="00FD484E">
      <w:pPr>
        <w:pStyle w:val="resourcepacket-footnote"/>
        <w:rPr>
          <w:lang w:val="pt-PT"/>
        </w:rPr>
      </w:pPr>
      <w:r>
        <w:rPr>
          <w:rStyle w:val="FootnoteReference"/>
        </w:rPr>
        <w:footnoteRef/>
      </w:r>
      <w:r w:rsidRPr="00093ECD">
        <w:rPr>
          <w:lang w:val="pt-PT"/>
        </w:rPr>
        <w:t xml:space="preserve"> Almeida Revista e Corrigida</w:t>
      </w:r>
    </w:p>
  </w:footnote>
  <w:footnote w:id="8">
    <w:p w14:paraId="447D2B2D" w14:textId="3DFD0D23" w:rsidR="00177DEC" w:rsidRPr="00093ECD" w:rsidRDefault="00177DEC">
      <w:pPr>
        <w:pStyle w:val="FootnoteText"/>
        <w:rPr>
          <w:rFonts w:ascii="Avenir Book" w:hAnsi="Avenir Book"/>
          <w:sz w:val="18"/>
          <w:szCs w:val="18"/>
          <w:lang w:val="pt-PT"/>
        </w:rPr>
      </w:pPr>
      <w:r w:rsidRPr="00FD484E">
        <w:rPr>
          <w:rStyle w:val="FootnoteReference"/>
          <w:rFonts w:ascii="Avenir Book" w:hAnsi="Avenir Book"/>
          <w:sz w:val="18"/>
          <w:szCs w:val="18"/>
        </w:rPr>
        <w:footnoteRef/>
      </w:r>
      <w:r w:rsidRPr="00093ECD">
        <w:rPr>
          <w:rFonts w:ascii="Avenir Book" w:hAnsi="Avenir Book"/>
          <w:sz w:val="18"/>
          <w:szCs w:val="18"/>
          <w:lang w:val="pt-PT"/>
        </w:rPr>
        <w:t xml:space="preserve"> Bí</w:t>
      </w:r>
      <w:r>
        <w:rPr>
          <w:rFonts w:ascii="Avenir Book" w:hAnsi="Avenir Book"/>
          <w:sz w:val="18"/>
          <w:szCs w:val="18"/>
          <w:lang w:val="pt-PT"/>
        </w:rPr>
        <w:t>blia para Todos Edição Comum</w:t>
      </w:r>
    </w:p>
  </w:footnote>
  <w:footnote w:id="9">
    <w:p w14:paraId="2692A68C" w14:textId="1D3FFA46" w:rsidR="00177DEC" w:rsidRPr="00536E0D" w:rsidRDefault="00177DEC">
      <w:pPr>
        <w:pStyle w:val="FootnoteText"/>
        <w:rPr>
          <w:rFonts w:ascii="Avenir Book" w:hAnsi="Avenir Book"/>
          <w:sz w:val="18"/>
          <w:szCs w:val="18"/>
          <w:lang w:val="pt-PT"/>
        </w:rPr>
      </w:pPr>
      <w:r w:rsidRPr="00FD484E">
        <w:rPr>
          <w:rStyle w:val="FootnoteReference"/>
          <w:rFonts w:ascii="Avenir Book" w:hAnsi="Avenir Book"/>
          <w:sz w:val="18"/>
          <w:szCs w:val="18"/>
        </w:rPr>
        <w:footnoteRef/>
      </w:r>
      <w:r w:rsidRPr="00536E0D">
        <w:rPr>
          <w:rFonts w:ascii="Avenir Book" w:hAnsi="Avenir Book"/>
          <w:sz w:val="18"/>
          <w:szCs w:val="18"/>
          <w:lang w:val="pt-PT"/>
        </w:rPr>
        <w:t xml:space="preserve"> </w:t>
      </w:r>
      <w:r w:rsidRPr="00536E0D">
        <w:rPr>
          <w:rFonts w:ascii="Avenir Book" w:hAnsi="Avenir Book"/>
          <w:sz w:val="18"/>
          <w:szCs w:val="18"/>
          <w:lang w:val="pt-PT"/>
        </w:rPr>
        <w:t>NVI</w:t>
      </w:r>
    </w:p>
  </w:footnote>
  <w:footnote w:id="10">
    <w:p w14:paraId="2F048452" w14:textId="5C4B28DC" w:rsidR="00177DEC" w:rsidRPr="00536E0D" w:rsidRDefault="00177DEC">
      <w:pPr>
        <w:pStyle w:val="FootnoteText"/>
        <w:rPr>
          <w:rFonts w:ascii="Avenir Book" w:hAnsi="Avenir Book"/>
          <w:sz w:val="18"/>
          <w:szCs w:val="18"/>
          <w:lang w:val="pt-PT"/>
        </w:rPr>
      </w:pPr>
      <w:r w:rsidRPr="00FD484E">
        <w:rPr>
          <w:rStyle w:val="FootnoteReference"/>
          <w:rFonts w:ascii="Avenir Book" w:hAnsi="Avenir Book"/>
          <w:sz w:val="18"/>
          <w:szCs w:val="18"/>
        </w:rPr>
        <w:footnoteRef/>
      </w:r>
      <w:r w:rsidRPr="00536E0D">
        <w:rPr>
          <w:rFonts w:ascii="Avenir Book" w:hAnsi="Avenir Book"/>
          <w:sz w:val="18"/>
          <w:szCs w:val="18"/>
          <w:lang w:val="pt-PT"/>
        </w:rPr>
        <w:t xml:space="preserve"> Nova Tradução na L</w:t>
      </w:r>
      <w:r>
        <w:rPr>
          <w:rFonts w:ascii="Avenir Book" w:hAnsi="Avenir Book"/>
          <w:sz w:val="18"/>
          <w:szCs w:val="18"/>
          <w:lang w:val="pt-PT"/>
        </w:rPr>
        <w:t>inguagem de Hoje</w:t>
      </w:r>
    </w:p>
  </w:footnote>
  <w:footnote w:id="11">
    <w:p w14:paraId="4FC1BDE7" w14:textId="77934DB0" w:rsidR="00177DEC" w:rsidRDefault="00177DEC">
      <w:pPr>
        <w:pStyle w:val="FootnoteText"/>
      </w:pPr>
      <w:r w:rsidRPr="00FD484E">
        <w:rPr>
          <w:rStyle w:val="FootnoteReference"/>
          <w:rFonts w:ascii="Avenir Book" w:hAnsi="Avenir Book"/>
          <w:sz w:val="18"/>
          <w:szCs w:val="18"/>
        </w:rPr>
        <w:footnoteRef/>
      </w:r>
      <w:r w:rsidRPr="00FD484E">
        <w:rPr>
          <w:rFonts w:ascii="Avenir Book" w:hAnsi="Avenir Book"/>
          <w:sz w:val="18"/>
          <w:szCs w:val="18"/>
        </w:rPr>
        <w:t xml:space="preserve"> </w:t>
      </w:r>
      <w:r>
        <w:rPr>
          <w:rFonts w:ascii="Avenir Book" w:hAnsi="Avenir Book"/>
          <w:sz w:val="18"/>
          <w:szCs w:val="18"/>
        </w:rPr>
        <w:t xml:space="preserve">O </w:t>
      </w:r>
      <w:r>
        <w:rPr>
          <w:rFonts w:ascii="Avenir Book" w:hAnsi="Avenir Book"/>
          <w:sz w:val="18"/>
          <w:szCs w:val="18"/>
        </w:rPr>
        <w:t>Livro</w:t>
      </w:r>
    </w:p>
  </w:footnote>
  <w:footnote w:id="12">
    <w:p w14:paraId="0E11E2AA" w14:textId="72A59BA6" w:rsidR="00177DEC" w:rsidRPr="00210BA0" w:rsidRDefault="00177DEC">
      <w:pPr>
        <w:pStyle w:val="FootnoteText"/>
        <w:rPr>
          <w:rFonts w:ascii="Avenir Book" w:hAnsi="Avenir Book"/>
          <w:i/>
          <w:iCs/>
          <w:sz w:val="18"/>
          <w:szCs w:val="18"/>
          <w:lang w:val="pt-PT"/>
        </w:rPr>
      </w:pPr>
      <w:r w:rsidRPr="0011266F">
        <w:rPr>
          <w:rStyle w:val="FootnoteReference"/>
          <w:rFonts w:ascii="Avenir Book" w:hAnsi="Avenir Book"/>
          <w:sz w:val="18"/>
          <w:szCs w:val="18"/>
        </w:rPr>
        <w:footnoteRef/>
      </w:r>
      <w:r w:rsidRPr="0011266F">
        <w:rPr>
          <w:rFonts w:ascii="Avenir Book" w:hAnsi="Avenir Book"/>
          <w:sz w:val="18"/>
          <w:szCs w:val="18"/>
        </w:rPr>
        <w:t xml:space="preserve"> Marie M. Fortune, “A Workshop Manual for Clergy and Other Service Providers,” published by the Center for the Prevention of Sexual and Domestic Violence.</w:t>
      </w:r>
      <w:r>
        <w:rPr>
          <w:rFonts w:ascii="Avenir Book" w:hAnsi="Avenir Book"/>
          <w:sz w:val="18"/>
          <w:szCs w:val="18"/>
        </w:rPr>
        <w:t xml:space="preserve"> </w:t>
      </w:r>
      <w:r w:rsidRPr="00210BA0">
        <w:rPr>
          <w:rFonts w:ascii="Avenir Book" w:hAnsi="Avenir Book"/>
          <w:sz w:val="18"/>
          <w:szCs w:val="18"/>
          <w:lang w:val="pt-PT"/>
        </w:rPr>
        <w:t>(</w:t>
      </w:r>
      <w:r w:rsidRPr="00210BA0">
        <w:rPr>
          <w:rFonts w:ascii="Avenir Book" w:hAnsi="Avenir Book"/>
          <w:i/>
          <w:iCs/>
          <w:sz w:val="18"/>
          <w:szCs w:val="18"/>
          <w:lang w:val="pt-PT"/>
        </w:rPr>
        <w:t>Manual para Ministros e Outros Provedores de Serviços,” publicado pelo C</w:t>
      </w:r>
      <w:r>
        <w:rPr>
          <w:rFonts w:ascii="Avenir Book" w:hAnsi="Avenir Book"/>
          <w:i/>
          <w:iCs/>
          <w:sz w:val="18"/>
          <w:szCs w:val="18"/>
          <w:lang w:val="pt-PT"/>
        </w:rPr>
        <w:t>entro de Prevenção da Violência Sexual e Doméstica).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341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01861F18"/>
    <w:multiLevelType w:val="hybridMultilevel"/>
    <w:tmpl w:val="35F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0B2408B"/>
    <w:multiLevelType w:val="multilevel"/>
    <w:tmpl w:val="9F7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867504"/>
    <w:multiLevelType w:val="multilevel"/>
    <w:tmpl w:val="D1C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ED4D4F"/>
    <w:multiLevelType w:val="multilevel"/>
    <w:tmpl w:val="3DB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3836EC2"/>
    <w:multiLevelType w:val="multilevel"/>
    <w:tmpl w:val="C43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6165F0"/>
    <w:multiLevelType w:val="multilevel"/>
    <w:tmpl w:val="E86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630A31"/>
    <w:multiLevelType w:val="multilevel"/>
    <w:tmpl w:val="516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8217E2"/>
    <w:multiLevelType w:val="hybridMultilevel"/>
    <w:tmpl w:val="DA66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CB120E"/>
    <w:multiLevelType w:val="multilevel"/>
    <w:tmpl w:val="D032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9"/>
  </w:num>
  <w:num w:numId="33">
    <w:abstractNumId w:val="45"/>
  </w:num>
  <w:num w:numId="34">
    <w:abstractNumId w:val="36"/>
  </w:num>
  <w:num w:numId="35">
    <w:abstractNumId w:val="48"/>
  </w:num>
  <w:num w:numId="36">
    <w:abstractNumId w:val="44"/>
  </w:num>
  <w:num w:numId="37">
    <w:abstractNumId w:val="47"/>
  </w:num>
  <w:num w:numId="38">
    <w:abstractNumId w:val="40"/>
  </w:num>
  <w:num w:numId="39">
    <w:abstractNumId w:val="33"/>
  </w:num>
  <w:num w:numId="40">
    <w:abstractNumId w:val="38"/>
  </w:num>
  <w:num w:numId="41">
    <w:abstractNumId w:val="43"/>
  </w:num>
  <w:num w:numId="42">
    <w:abstractNumId w:val="46"/>
  </w:num>
  <w:num w:numId="43">
    <w:abstractNumId w:val="42"/>
  </w:num>
  <w:num w:numId="44">
    <w:abstractNumId w:val="34"/>
  </w:num>
  <w:num w:numId="45">
    <w:abstractNumId w:val="41"/>
  </w:num>
  <w:num w:numId="46">
    <w:abstractNumId w:val="35"/>
  </w:num>
  <w:num w:numId="47">
    <w:abstractNumId w:val="32"/>
  </w:num>
  <w:num w:numId="48">
    <w:abstractNumId w:val="39"/>
  </w:num>
  <w:num w:numId="49">
    <w:abstractNumId w:val="50"/>
  </w:num>
  <w:num w:numId="50">
    <w:abstractNumId w:val="31"/>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4B"/>
    <w:rsid w:val="00001342"/>
    <w:rsid w:val="00001D5B"/>
    <w:rsid w:val="00004F99"/>
    <w:rsid w:val="00005B35"/>
    <w:rsid w:val="00010DBC"/>
    <w:rsid w:val="00014CE1"/>
    <w:rsid w:val="00015504"/>
    <w:rsid w:val="00015C09"/>
    <w:rsid w:val="00016B8B"/>
    <w:rsid w:val="00017423"/>
    <w:rsid w:val="00017918"/>
    <w:rsid w:val="00022062"/>
    <w:rsid w:val="00023DAA"/>
    <w:rsid w:val="00025EEC"/>
    <w:rsid w:val="00031472"/>
    <w:rsid w:val="00033532"/>
    <w:rsid w:val="00035BE7"/>
    <w:rsid w:val="00040BE4"/>
    <w:rsid w:val="000423F8"/>
    <w:rsid w:val="000425EE"/>
    <w:rsid w:val="00044116"/>
    <w:rsid w:val="00050D3A"/>
    <w:rsid w:val="00053A29"/>
    <w:rsid w:val="00054E8F"/>
    <w:rsid w:val="00055381"/>
    <w:rsid w:val="0005543F"/>
    <w:rsid w:val="000571AD"/>
    <w:rsid w:val="00060F1D"/>
    <w:rsid w:val="000611D6"/>
    <w:rsid w:val="00065593"/>
    <w:rsid w:val="000663D9"/>
    <w:rsid w:val="00067F61"/>
    <w:rsid w:val="00072A0B"/>
    <w:rsid w:val="00073330"/>
    <w:rsid w:val="000775D4"/>
    <w:rsid w:val="00081181"/>
    <w:rsid w:val="00085877"/>
    <w:rsid w:val="000871DF"/>
    <w:rsid w:val="00092C63"/>
    <w:rsid w:val="00093ECD"/>
    <w:rsid w:val="00095B8D"/>
    <w:rsid w:val="00095F7A"/>
    <w:rsid w:val="000A0F0C"/>
    <w:rsid w:val="000A1071"/>
    <w:rsid w:val="000A25CF"/>
    <w:rsid w:val="000A51ED"/>
    <w:rsid w:val="000B0FCC"/>
    <w:rsid w:val="000B3C06"/>
    <w:rsid w:val="000B5AE8"/>
    <w:rsid w:val="000C3001"/>
    <w:rsid w:val="000C605B"/>
    <w:rsid w:val="000C7F7E"/>
    <w:rsid w:val="000E7A74"/>
    <w:rsid w:val="000F22A2"/>
    <w:rsid w:val="000F6AF3"/>
    <w:rsid w:val="00102057"/>
    <w:rsid w:val="00105135"/>
    <w:rsid w:val="00106070"/>
    <w:rsid w:val="0011266F"/>
    <w:rsid w:val="00113D58"/>
    <w:rsid w:val="00114903"/>
    <w:rsid w:val="0011623F"/>
    <w:rsid w:val="00117915"/>
    <w:rsid w:val="00117A89"/>
    <w:rsid w:val="00117E8A"/>
    <w:rsid w:val="001202DB"/>
    <w:rsid w:val="00122B73"/>
    <w:rsid w:val="001252D5"/>
    <w:rsid w:val="001351E5"/>
    <w:rsid w:val="00135630"/>
    <w:rsid w:val="001356A6"/>
    <w:rsid w:val="00142EB0"/>
    <w:rsid w:val="00144086"/>
    <w:rsid w:val="00145CFD"/>
    <w:rsid w:val="00145E52"/>
    <w:rsid w:val="00150C33"/>
    <w:rsid w:val="00151EA5"/>
    <w:rsid w:val="0015341E"/>
    <w:rsid w:val="00155B26"/>
    <w:rsid w:val="00156F9B"/>
    <w:rsid w:val="0015789D"/>
    <w:rsid w:val="0016258C"/>
    <w:rsid w:val="00165256"/>
    <w:rsid w:val="00167CA7"/>
    <w:rsid w:val="001708ED"/>
    <w:rsid w:val="00175C99"/>
    <w:rsid w:val="00175CEF"/>
    <w:rsid w:val="00177DEC"/>
    <w:rsid w:val="001813EF"/>
    <w:rsid w:val="00182A26"/>
    <w:rsid w:val="00186187"/>
    <w:rsid w:val="00186ED6"/>
    <w:rsid w:val="001879B8"/>
    <w:rsid w:val="00195559"/>
    <w:rsid w:val="00195A8D"/>
    <w:rsid w:val="001A0699"/>
    <w:rsid w:val="001A194A"/>
    <w:rsid w:val="001A1ED3"/>
    <w:rsid w:val="001A4873"/>
    <w:rsid w:val="001A7369"/>
    <w:rsid w:val="001A74E9"/>
    <w:rsid w:val="001B21A4"/>
    <w:rsid w:val="001B55E5"/>
    <w:rsid w:val="001B55F5"/>
    <w:rsid w:val="001B5B22"/>
    <w:rsid w:val="001B5FF9"/>
    <w:rsid w:val="001B6B9A"/>
    <w:rsid w:val="001C1F58"/>
    <w:rsid w:val="001C35DF"/>
    <w:rsid w:val="001C7AD1"/>
    <w:rsid w:val="001D39D4"/>
    <w:rsid w:val="001D3BBE"/>
    <w:rsid w:val="001D4AE0"/>
    <w:rsid w:val="001D7A3B"/>
    <w:rsid w:val="001E5D93"/>
    <w:rsid w:val="001F16A1"/>
    <w:rsid w:val="001F2190"/>
    <w:rsid w:val="001F246F"/>
    <w:rsid w:val="001F2951"/>
    <w:rsid w:val="001F3274"/>
    <w:rsid w:val="001F3ADC"/>
    <w:rsid w:val="001F6912"/>
    <w:rsid w:val="00203411"/>
    <w:rsid w:val="00204B96"/>
    <w:rsid w:val="0020506E"/>
    <w:rsid w:val="00210BA0"/>
    <w:rsid w:val="002127C1"/>
    <w:rsid w:val="002134B9"/>
    <w:rsid w:val="00213C48"/>
    <w:rsid w:val="002149B5"/>
    <w:rsid w:val="002157D4"/>
    <w:rsid w:val="002177BA"/>
    <w:rsid w:val="00217DFA"/>
    <w:rsid w:val="00217EDF"/>
    <w:rsid w:val="00220713"/>
    <w:rsid w:val="00220DC7"/>
    <w:rsid w:val="0022368B"/>
    <w:rsid w:val="0022559C"/>
    <w:rsid w:val="00225829"/>
    <w:rsid w:val="00227DC8"/>
    <w:rsid w:val="00231316"/>
    <w:rsid w:val="002322DC"/>
    <w:rsid w:val="002326B5"/>
    <w:rsid w:val="00232F20"/>
    <w:rsid w:val="002407AF"/>
    <w:rsid w:val="00241334"/>
    <w:rsid w:val="00243A16"/>
    <w:rsid w:val="00253CE8"/>
    <w:rsid w:val="00253D0C"/>
    <w:rsid w:val="00261864"/>
    <w:rsid w:val="00261EE4"/>
    <w:rsid w:val="0026276B"/>
    <w:rsid w:val="00264C80"/>
    <w:rsid w:val="00267B85"/>
    <w:rsid w:val="0027098D"/>
    <w:rsid w:val="002711B1"/>
    <w:rsid w:val="0027697B"/>
    <w:rsid w:val="002769CF"/>
    <w:rsid w:val="00280EC7"/>
    <w:rsid w:val="00284657"/>
    <w:rsid w:val="00286326"/>
    <w:rsid w:val="00287689"/>
    <w:rsid w:val="00290633"/>
    <w:rsid w:val="00290C75"/>
    <w:rsid w:val="0029151E"/>
    <w:rsid w:val="00295214"/>
    <w:rsid w:val="002A53BE"/>
    <w:rsid w:val="002A6805"/>
    <w:rsid w:val="002B6256"/>
    <w:rsid w:val="002B690D"/>
    <w:rsid w:val="002B6AEB"/>
    <w:rsid w:val="002B7C81"/>
    <w:rsid w:val="002B7D44"/>
    <w:rsid w:val="002C212F"/>
    <w:rsid w:val="002C2EA1"/>
    <w:rsid w:val="002C51B7"/>
    <w:rsid w:val="002D0DEE"/>
    <w:rsid w:val="002D0F79"/>
    <w:rsid w:val="002D4F46"/>
    <w:rsid w:val="002E042A"/>
    <w:rsid w:val="002E21A2"/>
    <w:rsid w:val="002E3E3C"/>
    <w:rsid w:val="002E4D75"/>
    <w:rsid w:val="002E65E2"/>
    <w:rsid w:val="002E6A0D"/>
    <w:rsid w:val="002F2B85"/>
    <w:rsid w:val="002F5FC2"/>
    <w:rsid w:val="002F721F"/>
    <w:rsid w:val="003012B8"/>
    <w:rsid w:val="0030349D"/>
    <w:rsid w:val="00305AD7"/>
    <w:rsid w:val="003118DE"/>
    <w:rsid w:val="00314415"/>
    <w:rsid w:val="0031488B"/>
    <w:rsid w:val="00314F1F"/>
    <w:rsid w:val="00315911"/>
    <w:rsid w:val="00316324"/>
    <w:rsid w:val="00316569"/>
    <w:rsid w:val="00322869"/>
    <w:rsid w:val="00324B53"/>
    <w:rsid w:val="00327539"/>
    <w:rsid w:val="003279AF"/>
    <w:rsid w:val="00330A84"/>
    <w:rsid w:val="00330BBA"/>
    <w:rsid w:val="00332A5C"/>
    <w:rsid w:val="00335A56"/>
    <w:rsid w:val="003403E0"/>
    <w:rsid w:val="00340F86"/>
    <w:rsid w:val="00342B80"/>
    <w:rsid w:val="00343254"/>
    <w:rsid w:val="00343E5D"/>
    <w:rsid w:val="0034420F"/>
    <w:rsid w:val="0034581D"/>
    <w:rsid w:val="003511CC"/>
    <w:rsid w:val="0035263D"/>
    <w:rsid w:val="003651DC"/>
    <w:rsid w:val="0037044E"/>
    <w:rsid w:val="0037332F"/>
    <w:rsid w:val="00374A96"/>
    <w:rsid w:val="0037616F"/>
    <w:rsid w:val="00381956"/>
    <w:rsid w:val="003848AA"/>
    <w:rsid w:val="00385D43"/>
    <w:rsid w:val="00385DED"/>
    <w:rsid w:val="00391997"/>
    <w:rsid w:val="003932BB"/>
    <w:rsid w:val="003A0F39"/>
    <w:rsid w:val="003A1425"/>
    <w:rsid w:val="003A3373"/>
    <w:rsid w:val="003A44A0"/>
    <w:rsid w:val="003A538E"/>
    <w:rsid w:val="003B47BE"/>
    <w:rsid w:val="003C2241"/>
    <w:rsid w:val="003C278D"/>
    <w:rsid w:val="003C4FB9"/>
    <w:rsid w:val="003C528F"/>
    <w:rsid w:val="003C7E8F"/>
    <w:rsid w:val="003D2894"/>
    <w:rsid w:val="003D6E38"/>
    <w:rsid w:val="003E0E34"/>
    <w:rsid w:val="003E13E2"/>
    <w:rsid w:val="003E159A"/>
    <w:rsid w:val="003E40AD"/>
    <w:rsid w:val="003E701C"/>
    <w:rsid w:val="003F06DA"/>
    <w:rsid w:val="003F12E4"/>
    <w:rsid w:val="003F1E89"/>
    <w:rsid w:val="003F2D54"/>
    <w:rsid w:val="003F2E33"/>
    <w:rsid w:val="003F30AE"/>
    <w:rsid w:val="003F4004"/>
    <w:rsid w:val="003F7B6B"/>
    <w:rsid w:val="00400DF7"/>
    <w:rsid w:val="004055DD"/>
    <w:rsid w:val="00406AE9"/>
    <w:rsid w:val="00416A37"/>
    <w:rsid w:val="00416C4D"/>
    <w:rsid w:val="00416F43"/>
    <w:rsid w:val="00420F19"/>
    <w:rsid w:val="00423A95"/>
    <w:rsid w:val="004242FA"/>
    <w:rsid w:val="004274A1"/>
    <w:rsid w:val="00427DA6"/>
    <w:rsid w:val="00432F16"/>
    <w:rsid w:val="004420DB"/>
    <w:rsid w:val="00442FF6"/>
    <w:rsid w:val="00443CBA"/>
    <w:rsid w:val="00445449"/>
    <w:rsid w:val="00445C8C"/>
    <w:rsid w:val="00446B9E"/>
    <w:rsid w:val="004563A3"/>
    <w:rsid w:val="00457BAE"/>
    <w:rsid w:val="00457EAC"/>
    <w:rsid w:val="004605D5"/>
    <w:rsid w:val="004701D7"/>
    <w:rsid w:val="00482986"/>
    <w:rsid w:val="0048427C"/>
    <w:rsid w:val="00490737"/>
    <w:rsid w:val="0049092F"/>
    <w:rsid w:val="00491D66"/>
    <w:rsid w:val="0049382F"/>
    <w:rsid w:val="00496691"/>
    <w:rsid w:val="004969FD"/>
    <w:rsid w:val="004A21DF"/>
    <w:rsid w:val="004A45D8"/>
    <w:rsid w:val="004A5EB6"/>
    <w:rsid w:val="004B26DF"/>
    <w:rsid w:val="004B2B9C"/>
    <w:rsid w:val="004B30B6"/>
    <w:rsid w:val="004B7763"/>
    <w:rsid w:val="004C6CEF"/>
    <w:rsid w:val="004D0CFE"/>
    <w:rsid w:val="004D2D2B"/>
    <w:rsid w:val="004D30CF"/>
    <w:rsid w:val="004D6349"/>
    <w:rsid w:val="004D6D8E"/>
    <w:rsid w:val="004D7F14"/>
    <w:rsid w:val="004E040E"/>
    <w:rsid w:val="004E1C0A"/>
    <w:rsid w:val="004E1CDA"/>
    <w:rsid w:val="004E3514"/>
    <w:rsid w:val="004E3B41"/>
    <w:rsid w:val="004E4DC2"/>
    <w:rsid w:val="004F3096"/>
    <w:rsid w:val="004F4F17"/>
    <w:rsid w:val="004F57F3"/>
    <w:rsid w:val="00501D2C"/>
    <w:rsid w:val="00502651"/>
    <w:rsid w:val="00504454"/>
    <w:rsid w:val="005062CC"/>
    <w:rsid w:val="005119F9"/>
    <w:rsid w:val="0051429A"/>
    <w:rsid w:val="0051488C"/>
    <w:rsid w:val="00515256"/>
    <w:rsid w:val="00517408"/>
    <w:rsid w:val="0052087B"/>
    <w:rsid w:val="00525B2C"/>
    <w:rsid w:val="00525C2D"/>
    <w:rsid w:val="0053312B"/>
    <w:rsid w:val="00535835"/>
    <w:rsid w:val="00536E0D"/>
    <w:rsid w:val="00540DDB"/>
    <w:rsid w:val="00543A0F"/>
    <w:rsid w:val="00546693"/>
    <w:rsid w:val="00550748"/>
    <w:rsid w:val="005508E5"/>
    <w:rsid w:val="0055220E"/>
    <w:rsid w:val="0055340F"/>
    <w:rsid w:val="00554603"/>
    <w:rsid w:val="00556038"/>
    <w:rsid w:val="00560DD8"/>
    <w:rsid w:val="00561278"/>
    <w:rsid w:val="00561C76"/>
    <w:rsid w:val="005624B9"/>
    <w:rsid w:val="00564707"/>
    <w:rsid w:val="00565CA6"/>
    <w:rsid w:val="00565F06"/>
    <w:rsid w:val="00571CC6"/>
    <w:rsid w:val="00575503"/>
    <w:rsid w:val="00576738"/>
    <w:rsid w:val="0058214A"/>
    <w:rsid w:val="00583F3F"/>
    <w:rsid w:val="005905C3"/>
    <w:rsid w:val="00591B26"/>
    <w:rsid w:val="00591C08"/>
    <w:rsid w:val="005932BC"/>
    <w:rsid w:val="00594E4E"/>
    <w:rsid w:val="005A0475"/>
    <w:rsid w:val="005A127C"/>
    <w:rsid w:val="005A2FAD"/>
    <w:rsid w:val="005A4683"/>
    <w:rsid w:val="005A5448"/>
    <w:rsid w:val="005B043E"/>
    <w:rsid w:val="005B4400"/>
    <w:rsid w:val="005B5C49"/>
    <w:rsid w:val="005B6246"/>
    <w:rsid w:val="005C1BBA"/>
    <w:rsid w:val="005C2160"/>
    <w:rsid w:val="005C24C6"/>
    <w:rsid w:val="005C2B18"/>
    <w:rsid w:val="005C357F"/>
    <w:rsid w:val="005C3E13"/>
    <w:rsid w:val="005C7140"/>
    <w:rsid w:val="005D18A5"/>
    <w:rsid w:val="005D1E22"/>
    <w:rsid w:val="005D3AFB"/>
    <w:rsid w:val="005D59CF"/>
    <w:rsid w:val="005E2C4C"/>
    <w:rsid w:val="005E3B94"/>
    <w:rsid w:val="005E4B8B"/>
    <w:rsid w:val="005E7897"/>
    <w:rsid w:val="005F1FF9"/>
    <w:rsid w:val="005F4114"/>
    <w:rsid w:val="005F46EE"/>
    <w:rsid w:val="005F5525"/>
    <w:rsid w:val="006068F0"/>
    <w:rsid w:val="00607A15"/>
    <w:rsid w:val="006137C3"/>
    <w:rsid w:val="00614EE1"/>
    <w:rsid w:val="0061758C"/>
    <w:rsid w:val="0062319B"/>
    <w:rsid w:val="0062388E"/>
    <w:rsid w:val="00623A4C"/>
    <w:rsid w:val="00626678"/>
    <w:rsid w:val="0063018D"/>
    <w:rsid w:val="006302A1"/>
    <w:rsid w:val="006341EC"/>
    <w:rsid w:val="006349FB"/>
    <w:rsid w:val="00634ACF"/>
    <w:rsid w:val="00636E36"/>
    <w:rsid w:val="006376F7"/>
    <w:rsid w:val="00640C8A"/>
    <w:rsid w:val="00641820"/>
    <w:rsid w:val="006442DC"/>
    <w:rsid w:val="0064471C"/>
    <w:rsid w:val="00650E4B"/>
    <w:rsid w:val="00653793"/>
    <w:rsid w:val="00654806"/>
    <w:rsid w:val="00655189"/>
    <w:rsid w:val="00656B7F"/>
    <w:rsid w:val="00660313"/>
    <w:rsid w:val="00660BE7"/>
    <w:rsid w:val="00660C50"/>
    <w:rsid w:val="006619BF"/>
    <w:rsid w:val="00667D3C"/>
    <w:rsid w:val="00673654"/>
    <w:rsid w:val="00674D5A"/>
    <w:rsid w:val="00675E9F"/>
    <w:rsid w:val="006812BD"/>
    <w:rsid w:val="0069078E"/>
    <w:rsid w:val="00695DBF"/>
    <w:rsid w:val="00697EBE"/>
    <w:rsid w:val="006A268C"/>
    <w:rsid w:val="006A77DF"/>
    <w:rsid w:val="006B0253"/>
    <w:rsid w:val="006B1160"/>
    <w:rsid w:val="006B1328"/>
    <w:rsid w:val="006B1E77"/>
    <w:rsid w:val="006B4C46"/>
    <w:rsid w:val="006B6AAA"/>
    <w:rsid w:val="006C141D"/>
    <w:rsid w:val="006C3378"/>
    <w:rsid w:val="006C67B3"/>
    <w:rsid w:val="006C7253"/>
    <w:rsid w:val="006C7973"/>
    <w:rsid w:val="006D17AD"/>
    <w:rsid w:val="006D72E4"/>
    <w:rsid w:val="006E292F"/>
    <w:rsid w:val="006E3642"/>
    <w:rsid w:val="006E3D0A"/>
    <w:rsid w:val="006E74B6"/>
    <w:rsid w:val="006F50E3"/>
    <w:rsid w:val="006F6BA5"/>
    <w:rsid w:val="006F7939"/>
    <w:rsid w:val="006F7FDA"/>
    <w:rsid w:val="00710FDA"/>
    <w:rsid w:val="007111FB"/>
    <w:rsid w:val="0071211C"/>
    <w:rsid w:val="00713AD7"/>
    <w:rsid w:val="00715545"/>
    <w:rsid w:val="00722859"/>
    <w:rsid w:val="0073031F"/>
    <w:rsid w:val="00731DA0"/>
    <w:rsid w:val="00733CC5"/>
    <w:rsid w:val="0073564D"/>
    <w:rsid w:val="0073573E"/>
    <w:rsid w:val="00736D32"/>
    <w:rsid w:val="00740DCC"/>
    <w:rsid w:val="00746F05"/>
    <w:rsid w:val="00747DF0"/>
    <w:rsid w:val="007503C7"/>
    <w:rsid w:val="007507EC"/>
    <w:rsid w:val="00752905"/>
    <w:rsid w:val="007529C8"/>
    <w:rsid w:val="00753168"/>
    <w:rsid w:val="007536CC"/>
    <w:rsid w:val="00753A83"/>
    <w:rsid w:val="007548F2"/>
    <w:rsid w:val="0075547F"/>
    <w:rsid w:val="007560EF"/>
    <w:rsid w:val="007564CC"/>
    <w:rsid w:val="00756E64"/>
    <w:rsid w:val="00757CCE"/>
    <w:rsid w:val="00760E6D"/>
    <w:rsid w:val="0076219B"/>
    <w:rsid w:val="007648D8"/>
    <w:rsid w:val="00767E10"/>
    <w:rsid w:val="00771C10"/>
    <w:rsid w:val="00771E1D"/>
    <w:rsid w:val="00773B0E"/>
    <w:rsid w:val="0077505C"/>
    <w:rsid w:val="00782EFE"/>
    <w:rsid w:val="00786E93"/>
    <w:rsid w:val="00792DA3"/>
    <w:rsid w:val="007930CB"/>
    <w:rsid w:val="0079337D"/>
    <w:rsid w:val="007947D6"/>
    <w:rsid w:val="00797C62"/>
    <w:rsid w:val="007A0029"/>
    <w:rsid w:val="007A11EA"/>
    <w:rsid w:val="007A32DB"/>
    <w:rsid w:val="007A45A6"/>
    <w:rsid w:val="007A7CF1"/>
    <w:rsid w:val="007B00DE"/>
    <w:rsid w:val="007B4DF3"/>
    <w:rsid w:val="007B7E6A"/>
    <w:rsid w:val="007B7EE2"/>
    <w:rsid w:val="007C1B6B"/>
    <w:rsid w:val="007C4FA3"/>
    <w:rsid w:val="007C740E"/>
    <w:rsid w:val="007C75A9"/>
    <w:rsid w:val="007D0A9D"/>
    <w:rsid w:val="007D3D2E"/>
    <w:rsid w:val="007E65EF"/>
    <w:rsid w:val="007E7810"/>
    <w:rsid w:val="007E7BD5"/>
    <w:rsid w:val="007F2D75"/>
    <w:rsid w:val="007F628C"/>
    <w:rsid w:val="007F78C7"/>
    <w:rsid w:val="008021FC"/>
    <w:rsid w:val="0080453A"/>
    <w:rsid w:val="00805A71"/>
    <w:rsid w:val="008064D9"/>
    <w:rsid w:val="00810566"/>
    <w:rsid w:val="00811451"/>
    <w:rsid w:val="00812288"/>
    <w:rsid w:val="00813AF6"/>
    <w:rsid w:val="00814F1F"/>
    <w:rsid w:val="008169E8"/>
    <w:rsid w:val="00824CA5"/>
    <w:rsid w:val="00825A23"/>
    <w:rsid w:val="00826619"/>
    <w:rsid w:val="00832B32"/>
    <w:rsid w:val="00832CB7"/>
    <w:rsid w:val="00832E46"/>
    <w:rsid w:val="00833F57"/>
    <w:rsid w:val="00834701"/>
    <w:rsid w:val="0083754A"/>
    <w:rsid w:val="00840F04"/>
    <w:rsid w:val="00841045"/>
    <w:rsid w:val="00844B6B"/>
    <w:rsid w:val="008456A7"/>
    <w:rsid w:val="00845AE4"/>
    <w:rsid w:val="00850943"/>
    <w:rsid w:val="00850E13"/>
    <w:rsid w:val="00850F00"/>
    <w:rsid w:val="00851164"/>
    <w:rsid w:val="008570F2"/>
    <w:rsid w:val="0085744A"/>
    <w:rsid w:val="00857C2F"/>
    <w:rsid w:val="00860786"/>
    <w:rsid w:val="00864F0A"/>
    <w:rsid w:val="0086560D"/>
    <w:rsid w:val="008678E7"/>
    <w:rsid w:val="00871353"/>
    <w:rsid w:val="0087197B"/>
    <w:rsid w:val="008720B1"/>
    <w:rsid w:val="008737D8"/>
    <w:rsid w:val="00874D68"/>
    <w:rsid w:val="008758C8"/>
    <w:rsid w:val="00881902"/>
    <w:rsid w:val="00887794"/>
    <w:rsid w:val="008878A2"/>
    <w:rsid w:val="00887DC7"/>
    <w:rsid w:val="008907DD"/>
    <w:rsid w:val="008928AB"/>
    <w:rsid w:val="00893E65"/>
    <w:rsid w:val="0089692E"/>
    <w:rsid w:val="008977CA"/>
    <w:rsid w:val="008A27EA"/>
    <w:rsid w:val="008A35A9"/>
    <w:rsid w:val="008A4D3F"/>
    <w:rsid w:val="008B3435"/>
    <w:rsid w:val="008B3EF8"/>
    <w:rsid w:val="008C0925"/>
    <w:rsid w:val="008C1E47"/>
    <w:rsid w:val="008C650D"/>
    <w:rsid w:val="008D4779"/>
    <w:rsid w:val="008D5C9D"/>
    <w:rsid w:val="008E1379"/>
    <w:rsid w:val="008E55C1"/>
    <w:rsid w:val="008E65F5"/>
    <w:rsid w:val="008F1CC1"/>
    <w:rsid w:val="008F2160"/>
    <w:rsid w:val="008F2821"/>
    <w:rsid w:val="00903038"/>
    <w:rsid w:val="009035E1"/>
    <w:rsid w:val="00905C5C"/>
    <w:rsid w:val="009061DE"/>
    <w:rsid w:val="00907C4E"/>
    <w:rsid w:val="0091078E"/>
    <w:rsid w:val="009119C6"/>
    <w:rsid w:val="00912429"/>
    <w:rsid w:val="0091280D"/>
    <w:rsid w:val="009137EC"/>
    <w:rsid w:val="0091444C"/>
    <w:rsid w:val="009173C3"/>
    <w:rsid w:val="0092076D"/>
    <w:rsid w:val="00921DF1"/>
    <w:rsid w:val="009220BC"/>
    <w:rsid w:val="009320C0"/>
    <w:rsid w:val="00933792"/>
    <w:rsid w:val="009419BB"/>
    <w:rsid w:val="009443FA"/>
    <w:rsid w:val="009447B5"/>
    <w:rsid w:val="009448D6"/>
    <w:rsid w:val="00944AF5"/>
    <w:rsid w:val="0094555B"/>
    <w:rsid w:val="0095064C"/>
    <w:rsid w:val="00951D62"/>
    <w:rsid w:val="0095336A"/>
    <w:rsid w:val="009569C1"/>
    <w:rsid w:val="00972284"/>
    <w:rsid w:val="00972474"/>
    <w:rsid w:val="0098005B"/>
    <w:rsid w:val="0098029D"/>
    <w:rsid w:val="00981CB8"/>
    <w:rsid w:val="009A0695"/>
    <w:rsid w:val="009A15C5"/>
    <w:rsid w:val="009A22D5"/>
    <w:rsid w:val="009B215E"/>
    <w:rsid w:val="009B4608"/>
    <w:rsid w:val="009B47C4"/>
    <w:rsid w:val="009B6949"/>
    <w:rsid w:val="009B7E3A"/>
    <w:rsid w:val="009C0162"/>
    <w:rsid w:val="009C25CE"/>
    <w:rsid w:val="009C4529"/>
    <w:rsid w:val="009C4FB6"/>
    <w:rsid w:val="009C7BE3"/>
    <w:rsid w:val="009D0DF1"/>
    <w:rsid w:val="009D0F74"/>
    <w:rsid w:val="009D1CBA"/>
    <w:rsid w:val="009D3BBA"/>
    <w:rsid w:val="009E1062"/>
    <w:rsid w:val="009E5B4D"/>
    <w:rsid w:val="009F0546"/>
    <w:rsid w:val="009F56BE"/>
    <w:rsid w:val="009F7125"/>
    <w:rsid w:val="009F7A83"/>
    <w:rsid w:val="00A00D08"/>
    <w:rsid w:val="00A015C1"/>
    <w:rsid w:val="00A05C42"/>
    <w:rsid w:val="00A0772F"/>
    <w:rsid w:val="00A13FC4"/>
    <w:rsid w:val="00A159CF"/>
    <w:rsid w:val="00A15BE0"/>
    <w:rsid w:val="00A20B88"/>
    <w:rsid w:val="00A25004"/>
    <w:rsid w:val="00A344DF"/>
    <w:rsid w:val="00A35A73"/>
    <w:rsid w:val="00A40BCD"/>
    <w:rsid w:val="00A414A6"/>
    <w:rsid w:val="00A42670"/>
    <w:rsid w:val="00A4290C"/>
    <w:rsid w:val="00A45A97"/>
    <w:rsid w:val="00A47B63"/>
    <w:rsid w:val="00A47CEC"/>
    <w:rsid w:val="00A501C6"/>
    <w:rsid w:val="00A52D2F"/>
    <w:rsid w:val="00A54A09"/>
    <w:rsid w:val="00A54E28"/>
    <w:rsid w:val="00A5653B"/>
    <w:rsid w:val="00A57CBE"/>
    <w:rsid w:val="00A602A5"/>
    <w:rsid w:val="00A604F0"/>
    <w:rsid w:val="00A60BAC"/>
    <w:rsid w:val="00A61E71"/>
    <w:rsid w:val="00A628B8"/>
    <w:rsid w:val="00A646AE"/>
    <w:rsid w:val="00A649AE"/>
    <w:rsid w:val="00A66749"/>
    <w:rsid w:val="00A66ED7"/>
    <w:rsid w:val="00A70338"/>
    <w:rsid w:val="00A73DF3"/>
    <w:rsid w:val="00A74364"/>
    <w:rsid w:val="00A74497"/>
    <w:rsid w:val="00A74D13"/>
    <w:rsid w:val="00A76238"/>
    <w:rsid w:val="00A8344D"/>
    <w:rsid w:val="00A84849"/>
    <w:rsid w:val="00A8571B"/>
    <w:rsid w:val="00A924F1"/>
    <w:rsid w:val="00A93D96"/>
    <w:rsid w:val="00A96054"/>
    <w:rsid w:val="00AA00CB"/>
    <w:rsid w:val="00AA4761"/>
    <w:rsid w:val="00AA4E06"/>
    <w:rsid w:val="00AA53D9"/>
    <w:rsid w:val="00AA6ED0"/>
    <w:rsid w:val="00AB0843"/>
    <w:rsid w:val="00AB1311"/>
    <w:rsid w:val="00AB1A66"/>
    <w:rsid w:val="00AB1FB4"/>
    <w:rsid w:val="00AB42A7"/>
    <w:rsid w:val="00AB5D21"/>
    <w:rsid w:val="00AB6CE9"/>
    <w:rsid w:val="00AC15E1"/>
    <w:rsid w:val="00AC442E"/>
    <w:rsid w:val="00AC53F9"/>
    <w:rsid w:val="00AC5D20"/>
    <w:rsid w:val="00AC609D"/>
    <w:rsid w:val="00AC760A"/>
    <w:rsid w:val="00AD2CA7"/>
    <w:rsid w:val="00AD544D"/>
    <w:rsid w:val="00AD6079"/>
    <w:rsid w:val="00AE03B5"/>
    <w:rsid w:val="00AE2CB3"/>
    <w:rsid w:val="00AE3462"/>
    <w:rsid w:val="00AE38A0"/>
    <w:rsid w:val="00AE6221"/>
    <w:rsid w:val="00AE7810"/>
    <w:rsid w:val="00AF0146"/>
    <w:rsid w:val="00AF10F4"/>
    <w:rsid w:val="00AF1C4D"/>
    <w:rsid w:val="00AF27CB"/>
    <w:rsid w:val="00AF4DBA"/>
    <w:rsid w:val="00AF7388"/>
    <w:rsid w:val="00AF7390"/>
    <w:rsid w:val="00AF7B45"/>
    <w:rsid w:val="00B01C6E"/>
    <w:rsid w:val="00B02F42"/>
    <w:rsid w:val="00B045D3"/>
    <w:rsid w:val="00B05129"/>
    <w:rsid w:val="00B060E9"/>
    <w:rsid w:val="00B062D2"/>
    <w:rsid w:val="00B11A73"/>
    <w:rsid w:val="00B160F6"/>
    <w:rsid w:val="00B2257D"/>
    <w:rsid w:val="00B22A76"/>
    <w:rsid w:val="00B23C93"/>
    <w:rsid w:val="00B24AF4"/>
    <w:rsid w:val="00B24E7B"/>
    <w:rsid w:val="00B2739D"/>
    <w:rsid w:val="00B32674"/>
    <w:rsid w:val="00B328BC"/>
    <w:rsid w:val="00B32AFF"/>
    <w:rsid w:val="00B368C6"/>
    <w:rsid w:val="00B36A0F"/>
    <w:rsid w:val="00B4115C"/>
    <w:rsid w:val="00B41F9D"/>
    <w:rsid w:val="00B45D94"/>
    <w:rsid w:val="00B50877"/>
    <w:rsid w:val="00B50D40"/>
    <w:rsid w:val="00B518C6"/>
    <w:rsid w:val="00B5209C"/>
    <w:rsid w:val="00B559E4"/>
    <w:rsid w:val="00B564E3"/>
    <w:rsid w:val="00B56D8C"/>
    <w:rsid w:val="00B60380"/>
    <w:rsid w:val="00B60DBC"/>
    <w:rsid w:val="00B6163F"/>
    <w:rsid w:val="00B62038"/>
    <w:rsid w:val="00B62C15"/>
    <w:rsid w:val="00B634A9"/>
    <w:rsid w:val="00B67FF8"/>
    <w:rsid w:val="00B73016"/>
    <w:rsid w:val="00B739D4"/>
    <w:rsid w:val="00B77535"/>
    <w:rsid w:val="00B77F6D"/>
    <w:rsid w:val="00B81D0C"/>
    <w:rsid w:val="00B84833"/>
    <w:rsid w:val="00B87DFB"/>
    <w:rsid w:val="00B90616"/>
    <w:rsid w:val="00B9078D"/>
    <w:rsid w:val="00B9214F"/>
    <w:rsid w:val="00B92E8F"/>
    <w:rsid w:val="00B93069"/>
    <w:rsid w:val="00B93697"/>
    <w:rsid w:val="00BA1EA8"/>
    <w:rsid w:val="00BA41DB"/>
    <w:rsid w:val="00BA4A72"/>
    <w:rsid w:val="00BA7078"/>
    <w:rsid w:val="00BB144F"/>
    <w:rsid w:val="00BB1F0E"/>
    <w:rsid w:val="00BB3C44"/>
    <w:rsid w:val="00BB6AA7"/>
    <w:rsid w:val="00BB71FF"/>
    <w:rsid w:val="00BB74AA"/>
    <w:rsid w:val="00BC34A9"/>
    <w:rsid w:val="00BC5518"/>
    <w:rsid w:val="00BC5F37"/>
    <w:rsid w:val="00BD6826"/>
    <w:rsid w:val="00BD7E0B"/>
    <w:rsid w:val="00BE4ACC"/>
    <w:rsid w:val="00BE7A4E"/>
    <w:rsid w:val="00C00A77"/>
    <w:rsid w:val="00C01CA1"/>
    <w:rsid w:val="00C04C89"/>
    <w:rsid w:val="00C04E86"/>
    <w:rsid w:val="00C0555C"/>
    <w:rsid w:val="00C065AF"/>
    <w:rsid w:val="00C07EB2"/>
    <w:rsid w:val="00C101DB"/>
    <w:rsid w:val="00C11A6C"/>
    <w:rsid w:val="00C12B39"/>
    <w:rsid w:val="00C1306C"/>
    <w:rsid w:val="00C21471"/>
    <w:rsid w:val="00C21D8E"/>
    <w:rsid w:val="00C22107"/>
    <w:rsid w:val="00C23F6F"/>
    <w:rsid w:val="00C340DD"/>
    <w:rsid w:val="00C35C53"/>
    <w:rsid w:val="00C36FA7"/>
    <w:rsid w:val="00C37C47"/>
    <w:rsid w:val="00C4166E"/>
    <w:rsid w:val="00C42946"/>
    <w:rsid w:val="00C42AAC"/>
    <w:rsid w:val="00C44432"/>
    <w:rsid w:val="00C447C6"/>
    <w:rsid w:val="00C463B8"/>
    <w:rsid w:val="00C46516"/>
    <w:rsid w:val="00C4710D"/>
    <w:rsid w:val="00C47B49"/>
    <w:rsid w:val="00C51286"/>
    <w:rsid w:val="00C53347"/>
    <w:rsid w:val="00C55197"/>
    <w:rsid w:val="00C55294"/>
    <w:rsid w:val="00C6075E"/>
    <w:rsid w:val="00C61173"/>
    <w:rsid w:val="00C62FEA"/>
    <w:rsid w:val="00C64ECE"/>
    <w:rsid w:val="00C72711"/>
    <w:rsid w:val="00C739D7"/>
    <w:rsid w:val="00C73FF1"/>
    <w:rsid w:val="00C7553E"/>
    <w:rsid w:val="00C758BA"/>
    <w:rsid w:val="00C75E93"/>
    <w:rsid w:val="00C859F1"/>
    <w:rsid w:val="00C87FC6"/>
    <w:rsid w:val="00C90022"/>
    <w:rsid w:val="00C90B9F"/>
    <w:rsid w:val="00C929CE"/>
    <w:rsid w:val="00C92CE3"/>
    <w:rsid w:val="00C930A6"/>
    <w:rsid w:val="00CA0BB6"/>
    <w:rsid w:val="00CA1F9F"/>
    <w:rsid w:val="00CA4708"/>
    <w:rsid w:val="00CA536C"/>
    <w:rsid w:val="00CB0078"/>
    <w:rsid w:val="00CB20CE"/>
    <w:rsid w:val="00CC4C79"/>
    <w:rsid w:val="00CC5EC7"/>
    <w:rsid w:val="00CC717D"/>
    <w:rsid w:val="00CD0B9A"/>
    <w:rsid w:val="00CD0F4C"/>
    <w:rsid w:val="00CD574B"/>
    <w:rsid w:val="00CE10A9"/>
    <w:rsid w:val="00CE336A"/>
    <w:rsid w:val="00CE73EE"/>
    <w:rsid w:val="00CF3111"/>
    <w:rsid w:val="00CF6244"/>
    <w:rsid w:val="00CF6D73"/>
    <w:rsid w:val="00D001F0"/>
    <w:rsid w:val="00D01327"/>
    <w:rsid w:val="00D04056"/>
    <w:rsid w:val="00D078C3"/>
    <w:rsid w:val="00D101DA"/>
    <w:rsid w:val="00D1329F"/>
    <w:rsid w:val="00D141B9"/>
    <w:rsid w:val="00D14C5E"/>
    <w:rsid w:val="00D176D9"/>
    <w:rsid w:val="00D2094D"/>
    <w:rsid w:val="00D23364"/>
    <w:rsid w:val="00D233F4"/>
    <w:rsid w:val="00D25544"/>
    <w:rsid w:val="00D31072"/>
    <w:rsid w:val="00D324AC"/>
    <w:rsid w:val="00D34081"/>
    <w:rsid w:val="00D34426"/>
    <w:rsid w:val="00D349AF"/>
    <w:rsid w:val="00D35A81"/>
    <w:rsid w:val="00D35E68"/>
    <w:rsid w:val="00D36AE9"/>
    <w:rsid w:val="00D42096"/>
    <w:rsid w:val="00D4215D"/>
    <w:rsid w:val="00D4523D"/>
    <w:rsid w:val="00D460AE"/>
    <w:rsid w:val="00D47C0F"/>
    <w:rsid w:val="00D50D8F"/>
    <w:rsid w:val="00D50F9A"/>
    <w:rsid w:val="00D52FD0"/>
    <w:rsid w:val="00D55C06"/>
    <w:rsid w:val="00D56328"/>
    <w:rsid w:val="00D60216"/>
    <w:rsid w:val="00D63DA7"/>
    <w:rsid w:val="00D65469"/>
    <w:rsid w:val="00D660DE"/>
    <w:rsid w:val="00D665B6"/>
    <w:rsid w:val="00D72455"/>
    <w:rsid w:val="00D7257D"/>
    <w:rsid w:val="00D73E39"/>
    <w:rsid w:val="00D74517"/>
    <w:rsid w:val="00D776CA"/>
    <w:rsid w:val="00D8085D"/>
    <w:rsid w:val="00D821C0"/>
    <w:rsid w:val="00D84070"/>
    <w:rsid w:val="00D857A2"/>
    <w:rsid w:val="00D90C90"/>
    <w:rsid w:val="00D90D61"/>
    <w:rsid w:val="00D90EDC"/>
    <w:rsid w:val="00D92C50"/>
    <w:rsid w:val="00D95549"/>
    <w:rsid w:val="00D97751"/>
    <w:rsid w:val="00DA0D8A"/>
    <w:rsid w:val="00DA55A1"/>
    <w:rsid w:val="00DA6CBC"/>
    <w:rsid w:val="00DB2D4B"/>
    <w:rsid w:val="00DB562F"/>
    <w:rsid w:val="00DC0A48"/>
    <w:rsid w:val="00DC12BD"/>
    <w:rsid w:val="00DC2959"/>
    <w:rsid w:val="00DC3312"/>
    <w:rsid w:val="00DC49B8"/>
    <w:rsid w:val="00DC5E5D"/>
    <w:rsid w:val="00DD2278"/>
    <w:rsid w:val="00DD3C9B"/>
    <w:rsid w:val="00DD4B81"/>
    <w:rsid w:val="00DD4DC7"/>
    <w:rsid w:val="00DD6348"/>
    <w:rsid w:val="00DD6BB3"/>
    <w:rsid w:val="00DD79F8"/>
    <w:rsid w:val="00DE217E"/>
    <w:rsid w:val="00DE488D"/>
    <w:rsid w:val="00DE6572"/>
    <w:rsid w:val="00DE7BD0"/>
    <w:rsid w:val="00DF05AF"/>
    <w:rsid w:val="00DF0624"/>
    <w:rsid w:val="00DF4879"/>
    <w:rsid w:val="00DF4EA5"/>
    <w:rsid w:val="00DF7F72"/>
    <w:rsid w:val="00E04D03"/>
    <w:rsid w:val="00E051A1"/>
    <w:rsid w:val="00E06230"/>
    <w:rsid w:val="00E071CE"/>
    <w:rsid w:val="00E07C87"/>
    <w:rsid w:val="00E10859"/>
    <w:rsid w:val="00E12950"/>
    <w:rsid w:val="00E13718"/>
    <w:rsid w:val="00E139F5"/>
    <w:rsid w:val="00E13D9D"/>
    <w:rsid w:val="00E14A1B"/>
    <w:rsid w:val="00E20420"/>
    <w:rsid w:val="00E219D9"/>
    <w:rsid w:val="00E23849"/>
    <w:rsid w:val="00E260B7"/>
    <w:rsid w:val="00E32E62"/>
    <w:rsid w:val="00E333A1"/>
    <w:rsid w:val="00E3580F"/>
    <w:rsid w:val="00E35A03"/>
    <w:rsid w:val="00E4780A"/>
    <w:rsid w:val="00E523A5"/>
    <w:rsid w:val="00E535F9"/>
    <w:rsid w:val="00E57689"/>
    <w:rsid w:val="00E60DA9"/>
    <w:rsid w:val="00E62B8D"/>
    <w:rsid w:val="00E63B5B"/>
    <w:rsid w:val="00E63FF8"/>
    <w:rsid w:val="00E64425"/>
    <w:rsid w:val="00E65504"/>
    <w:rsid w:val="00E66947"/>
    <w:rsid w:val="00E66DF7"/>
    <w:rsid w:val="00E7053A"/>
    <w:rsid w:val="00E81192"/>
    <w:rsid w:val="00E83190"/>
    <w:rsid w:val="00E8413D"/>
    <w:rsid w:val="00E92CB2"/>
    <w:rsid w:val="00E97413"/>
    <w:rsid w:val="00EA135C"/>
    <w:rsid w:val="00EA34C7"/>
    <w:rsid w:val="00EB1669"/>
    <w:rsid w:val="00EB553D"/>
    <w:rsid w:val="00EB5834"/>
    <w:rsid w:val="00EB6976"/>
    <w:rsid w:val="00EB69E5"/>
    <w:rsid w:val="00EB6EF2"/>
    <w:rsid w:val="00EC2A17"/>
    <w:rsid w:val="00EC64ED"/>
    <w:rsid w:val="00EC6E0E"/>
    <w:rsid w:val="00ED661D"/>
    <w:rsid w:val="00EE0577"/>
    <w:rsid w:val="00EE0A8F"/>
    <w:rsid w:val="00EE32F0"/>
    <w:rsid w:val="00EE3826"/>
    <w:rsid w:val="00EE5376"/>
    <w:rsid w:val="00EE6187"/>
    <w:rsid w:val="00EE72EA"/>
    <w:rsid w:val="00EF30A1"/>
    <w:rsid w:val="00EF34A6"/>
    <w:rsid w:val="00EF661F"/>
    <w:rsid w:val="00F01236"/>
    <w:rsid w:val="00F02CBE"/>
    <w:rsid w:val="00F05556"/>
    <w:rsid w:val="00F0558F"/>
    <w:rsid w:val="00F1212D"/>
    <w:rsid w:val="00F136B1"/>
    <w:rsid w:val="00F169D3"/>
    <w:rsid w:val="00F175A1"/>
    <w:rsid w:val="00F2229E"/>
    <w:rsid w:val="00F2277A"/>
    <w:rsid w:val="00F25CE7"/>
    <w:rsid w:val="00F2781A"/>
    <w:rsid w:val="00F30A5B"/>
    <w:rsid w:val="00F3113A"/>
    <w:rsid w:val="00F33B36"/>
    <w:rsid w:val="00F35722"/>
    <w:rsid w:val="00F35C98"/>
    <w:rsid w:val="00F36C6A"/>
    <w:rsid w:val="00F40514"/>
    <w:rsid w:val="00F41677"/>
    <w:rsid w:val="00F429DD"/>
    <w:rsid w:val="00F440DF"/>
    <w:rsid w:val="00F503EE"/>
    <w:rsid w:val="00F52F7C"/>
    <w:rsid w:val="00F542FB"/>
    <w:rsid w:val="00F5720B"/>
    <w:rsid w:val="00F617DB"/>
    <w:rsid w:val="00F63917"/>
    <w:rsid w:val="00F63F25"/>
    <w:rsid w:val="00F667A8"/>
    <w:rsid w:val="00F71092"/>
    <w:rsid w:val="00F72363"/>
    <w:rsid w:val="00F74EBA"/>
    <w:rsid w:val="00F76B9C"/>
    <w:rsid w:val="00F82B61"/>
    <w:rsid w:val="00F83207"/>
    <w:rsid w:val="00F87D38"/>
    <w:rsid w:val="00F90956"/>
    <w:rsid w:val="00F92B94"/>
    <w:rsid w:val="00F938C5"/>
    <w:rsid w:val="00F9461A"/>
    <w:rsid w:val="00F970D0"/>
    <w:rsid w:val="00FA5171"/>
    <w:rsid w:val="00FB0D34"/>
    <w:rsid w:val="00FC0F09"/>
    <w:rsid w:val="00FC120F"/>
    <w:rsid w:val="00FC1AE9"/>
    <w:rsid w:val="00FC4A56"/>
    <w:rsid w:val="00FC4BB2"/>
    <w:rsid w:val="00FC7EF3"/>
    <w:rsid w:val="00FD077F"/>
    <w:rsid w:val="00FD09AB"/>
    <w:rsid w:val="00FD0A2B"/>
    <w:rsid w:val="00FD2628"/>
    <w:rsid w:val="00FD3582"/>
    <w:rsid w:val="00FD484E"/>
    <w:rsid w:val="00FD5259"/>
    <w:rsid w:val="00FD55BA"/>
    <w:rsid w:val="00FD7FDE"/>
    <w:rsid w:val="00FE23E4"/>
    <w:rsid w:val="00FE36A6"/>
    <w:rsid w:val="00FE3D4C"/>
    <w:rsid w:val="00FE3F13"/>
    <w:rsid w:val="00FE6715"/>
    <w:rsid w:val="00FE73AC"/>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790C7542"/>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80D"/>
    <w:rPr>
      <w:sz w:val="24"/>
      <w:szCs w:val="24"/>
    </w:rPr>
  </w:style>
  <w:style w:type="paragraph" w:styleId="Heading1">
    <w:name w:val="heading 1"/>
    <w:basedOn w:val="Normal"/>
    <w:next w:val="Normal"/>
    <w:link w:val="Heading1Char"/>
    <w:qFormat/>
    <w:locked/>
    <w:rsid w:val="00AB1A6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1B5B22"/>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semiHidden/>
    <w:unhideWhenUsed/>
    <w:qFormat/>
    <w:locked/>
    <w:rsid w:val="000A51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Header">
    <w:name w:val="header"/>
    <w:basedOn w:val="Normal"/>
    <w:link w:val="HeaderChar"/>
    <w:locked/>
    <w:rsid w:val="00C90B9F"/>
    <w:pPr>
      <w:tabs>
        <w:tab w:val="center" w:pos="4680"/>
        <w:tab w:val="right" w:pos="9360"/>
      </w:tabs>
    </w:pPr>
  </w:style>
  <w:style w:type="character" w:customStyle="1" w:styleId="HeaderChar">
    <w:name w:val="Header Char"/>
    <w:link w:val="Header"/>
    <w:rsid w:val="00C90B9F"/>
    <w:rPr>
      <w:sz w:val="24"/>
      <w:szCs w:val="24"/>
    </w:rPr>
  </w:style>
  <w:style w:type="paragraph" w:styleId="Footer">
    <w:name w:val="footer"/>
    <w:basedOn w:val="Normal"/>
    <w:link w:val="FooterChar"/>
    <w:uiPriority w:val="99"/>
    <w:locked/>
    <w:rsid w:val="00C90B9F"/>
    <w:pPr>
      <w:tabs>
        <w:tab w:val="center" w:pos="4680"/>
        <w:tab w:val="right" w:pos="9360"/>
      </w:tabs>
    </w:pPr>
  </w:style>
  <w:style w:type="character" w:customStyle="1" w:styleId="FooterChar">
    <w:name w:val="Footer Char"/>
    <w:link w:val="Footer"/>
    <w:uiPriority w:val="99"/>
    <w:rsid w:val="00C90B9F"/>
    <w:rPr>
      <w:sz w:val="24"/>
      <w:szCs w:val="24"/>
    </w:rPr>
  </w:style>
  <w:style w:type="paragraph" w:styleId="FootnoteText">
    <w:name w:val="footnote text"/>
    <w:basedOn w:val="Normal"/>
    <w:link w:val="FootnoteTextChar"/>
    <w:uiPriority w:val="99"/>
    <w:locked/>
    <w:rsid w:val="00BA4A72"/>
    <w:rPr>
      <w:sz w:val="20"/>
      <w:szCs w:val="20"/>
    </w:rPr>
  </w:style>
  <w:style w:type="character" w:customStyle="1" w:styleId="FootnoteTextChar">
    <w:name w:val="Footnote Text Char"/>
    <w:basedOn w:val="DefaultParagraphFont"/>
    <w:link w:val="FootnoteText"/>
    <w:uiPriority w:val="99"/>
    <w:rsid w:val="00BA4A72"/>
  </w:style>
  <w:style w:type="character" w:styleId="FootnoteReference">
    <w:name w:val="footnote reference"/>
    <w:uiPriority w:val="99"/>
    <w:locked/>
    <w:rsid w:val="00BA4A72"/>
    <w:rPr>
      <w:vertAlign w:val="superscript"/>
    </w:rPr>
  </w:style>
  <w:style w:type="paragraph" w:styleId="BalloonText">
    <w:name w:val="Balloon Text"/>
    <w:basedOn w:val="Normal"/>
    <w:link w:val="BalloonTextChar"/>
    <w:locked/>
    <w:rsid w:val="0005543F"/>
    <w:rPr>
      <w:rFonts w:ascii="Tahoma" w:hAnsi="Tahoma" w:cs="Tahoma"/>
      <w:sz w:val="16"/>
      <w:szCs w:val="16"/>
    </w:rPr>
  </w:style>
  <w:style w:type="character" w:customStyle="1" w:styleId="BalloonTextChar">
    <w:name w:val="Balloon Text Char"/>
    <w:link w:val="BalloonText"/>
    <w:rsid w:val="0005543F"/>
    <w:rPr>
      <w:rFonts w:ascii="Tahoma" w:hAnsi="Tahoma" w:cs="Tahoma"/>
      <w:sz w:val="16"/>
      <w:szCs w:val="16"/>
    </w:rPr>
  </w:style>
  <w:style w:type="paragraph" w:styleId="EndnoteText">
    <w:name w:val="endnote text"/>
    <w:basedOn w:val="Normal"/>
    <w:link w:val="EndnoteTextChar"/>
    <w:uiPriority w:val="99"/>
    <w:locked/>
    <w:rsid w:val="0085744A"/>
    <w:rPr>
      <w:sz w:val="20"/>
      <w:szCs w:val="20"/>
    </w:rPr>
  </w:style>
  <w:style w:type="character" w:customStyle="1" w:styleId="EndnoteTextChar">
    <w:name w:val="Endnote Text Char"/>
    <w:basedOn w:val="DefaultParagraphFont"/>
    <w:link w:val="EndnoteText"/>
    <w:uiPriority w:val="99"/>
    <w:rsid w:val="0085744A"/>
  </w:style>
  <w:style w:type="character" w:styleId="EndnoteReference">
    <w:name w:val="endnote reference"/>
    <w:uiPriority w:val="99"/>
    <w:locked/>
    <w:rsid w:val="0085744A"/>
    <w:rPr>
      <w:vertAlign w:val="superscript"/>
    </w:rPr>
  </w:style>
  <w:style w:type="paragraph" w:styleId="NormalWeb">
    <w:name w:val="Normal (Web)"/>
    <w:basedOn w:val="Normal"/>
    <w:uiPriority w:val="99"/>
    <w:locked/>
    <w:rsid w:val="002D0F79"/>
  </w:style>
  <w:style w:type="paragraph" w:styleId="PlainText">
    <w:name w:val="Plain Text"/>
    <w:basedOn w:val="Normal"/>
    <w:link w:val="PlainTextChar"/>
    <w:uiPriority w:val="99"/>
    <w:unhideWhenUsed/>
    <w:locked/>
    <w:rsid w:val="002E21A2"/>
    <w:rPr>
      <w:rFonts w:ascii="Consolas" w:eastAsia="Calibri" w:hAnsi="Consolas" w:cs="Consolas"/>
      <w:sz w:val="21"/>
      <w:szCs w:val="21"/>
    </w:rPr>
  </w:style>
  <w:style w:type="character" w:customStyle="1" w:styleId="PlainTextChar">
    <w:name w:val="Plain Text Char"/>
    <w:link w:val="PlainText"/>
    <w:uiPriority w:val="99"/>
    <w:rsid w:val="002E21A2"/>
    <w:rPr>
      <w:rFonts w:ascii="Consolas" w:eastAsia="Calibri" w:hAnsi="Consolas" w:cs="Consolas"/>
      <w:sz w:val="21"/>
      <w:szCs w:val="21"/>
    </w:rPr>
  </w:style>
  <w:style w:type="paragraph" w:styleId="ListBullet">
    <w:name w:val="List Bullet"/>
    <w:basedOn w:val="Normal"/>
    <w:locked/>
    <w:rsid w:val="002E21A2"/>
    <w:pPr>
      <w:numPr>
        <w:numId w:val="31"/>
      </w:numPr>
      <w:contextualSpacing/>
    </w:pPr>
  </w:style>
  <w:style w:type="character" w:styleId="FollowedHyp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Strong">
    <w:name w:val="Strong"/>
    <w:uiPriority w:val="22"/>
    <w:qFormat/>
    <w:locked/>
    <w:rsid w:val="00C12B39"/>
    <w:rPr>
      <w:b/>
      <w:bCs/>
    </w:rPr>
  </w:style>
  <w:style w:type="character" w:styleId="Emphasis">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Normal"/>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styleId="UnresolvedMention">
    <w:name w:val="Unresolved Mention"/>
    <w:uiPriority w:val="99"/>
    <w:semiHidden/>
    <w:unhideWhenUsed/>
    <w:rsid w:val="00C929CE"/>
    <w:rPr>
      <w:color w:val="605E5C"/>
      <w:shd w:val="clear" w:color="auto" w:fill="E1DFDD"/>
    </w:rPr>
  </w:style>
  <w:style w:type="character" w:customStyle="1" w:styleId="Heading1Char">
    <w:name w:val="Heading 1 Char"/>
    <w:link w:val="Heading1"/>
    <w:rsid w:val="00AB1A6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Normal"/>
    <w:rsid w:val="00280EC7"/>
    <w:pPr>
      <w:spacing w:before="100" w:beforeAutospacing="1" w:after="100" w:afterAutospacing="1"/>
    </w:pPr>
  </w:style>
  <w:style w:type="paragraph" w:styleId="TOC1">
    <w:name w:val="toc 1"/>
    <w:basedOn w:val="Normal"/>
    <w:next w:val="Normal"/>
    <w:autoRedefine/>
    <w:uiPriority w:val="39"/>
    <w:locked/>
    <w:rsid w:val="00E62B8D"/>
    <w:pPr>
      <w:spacing w:before="120"/>
    </w:pPr>
    <w:rPr>
      <w:rFonts w:ascii="Avenir Book" w:hAnsi="Avenir Book" w:cstheme="minorHAnsi"/>
      <w:bCs/>
      <w:iCs/>
      <w:color w:val="2F5496" w:themeColor="accent1" w:themeShade="BF"/>
    </w:rPr>
  </w:style>
  <w:style w:type="paragraph" w:styleId="TOC2">
    <w:name w:val="toc 2"/>
    <w:basedOn w:val="Normal"/>
    <w:next w:val="Normal"/>
    <w:autoRedefine/>
    <w:uiPriority w:val="39"/>
    <w:locked/>
    <w:rsid w:val="0029521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locked/>
    <w:rsid w:val="00295214"/>
    <w:pPr>
      <w:ind w:left="480"/>
    </w:pPr>
    <w:rPr>
      <w:rFonts w:asciiTheme="minorHAnsi" w:hAnsiTheme="minorHAnsi" w:cstheme="minorHAnsi"/>
      <w:sz w:val="20"/>
      <w:szCs w:val="20"/>
    </w:rPr>
  </w:style>
  <w:style w:type="paragraph" w:styleId="TOC4">
    <w:name w:val="toc 4"/>
    <w:basedOn w:val="Normal"/>
    <w:next w:val="Normal"/>
    <w:autoRedefine/>
    <w:uiPriority w:val="39"/>
    <w:locked/>
    <w:rsid w:val="00295214"/>
    <w:pPr>
      <w:ind w:left="720"/>
    </w:pPr>
    <w:rPr>
      <w:rFonts w:asciiTheme="minorHAnsi" w:hAnsiTheme="minorHAnsi" w:cstheme="minorHAnsi"/>
      <w:sz w:val="20"/>
      <w:szCs w:val="20"/>
    </w:rPr>
  </w:style>
  <w:style w:type="paragraph" w:styleId="TOC5">
    <w:name w:val="toc 5"/>
    <w:basedOn w:val="Normal"/>
    <w:next w:val="Normal"/>
    <w:autoRedefine/>
    <w:uiPriority w:val="39"/>
    <w:locked/>
    <w:rsid w:val="00295214"/>
    <w:pPr>
      <w:ind w:left="960"/>
    </w:pPr>
    <w:rPr>
      <w:rFonts w:asciiTheme="minorHAnsi" w:hAnsiTheme="minorHAnsi" w:cstheme="minorHAnsi"/>
      <w:sz w:val="20"/>
      <w:szCs w:val="20"/>
    </w:rPr>
  </w:style>
  <w:style w:type="paragraph" w:styleId="TOC6">
    <w:name w:val="toc 6"/>
    <w:basedOn w:val="Normal"/>
    <w:next w:val="Normal"/>
    <w:autoRedefine/>
    <w:uiPriority w:val="39"/>
    <w:locked/>
    <w:rsid w:val="00295214"/>
    <w:pPr>
      <w:ind w:left="1200"/>
    </w:pPr>
    <w:rPr>
      <w:rFonts w:asciiTheme="minorHAnsi" w:hAnsiTheme="minorHAnsi" w:cstheme="minorHAnsi"/>
      <w:sz w:val="20"/>
      <w:szCs w:val="20"/>
    </w:rPr>
  </w:style>
  <w:style w:type="paragraph" w:styleId="TOC7">
    <w:name w:val="toc 7"/>
    <w:basedOn w:val="Normal"/>
    <w:next w:val="Normal"/>
    <w:autoRedefine/>
    <w:uiPriority w:val="39"/>
    <w:locked/>
    <w:rsid w:val="00295214"/>
    <w:pPr>
      <w:ind w:left="1440"/>
    </w:pPr>
    <w:rPr>
      <w:rFonts w:asciiTheme="minorHAnsi" w:hAnsiTheme="minorHAnsi" w:cstheme="minorHAnsi"/>
      <w:sz w:val="20"/>
      <w:szCs w:val="20"/>
    </w:rPr>
  </w:style>
  <w:style w:type="paragraph" w:styleId="TOC8">
    <w:name w:val="toc 8"/>
    <w:basedOn w:val="Normal"/>
    <w:next w:val="Normal"/>
    <w:autoRedefine/>
    <w:uiPriority w:val="39"/>
    <w:locked/>
    <w:rsid w:val="00295214"/>
    <w:pPr>
      <w:ind w:left="1680"/>
    </w:pPr>
    <w:rPr>
      <w:rFonts w:asciiTheme="minorHAnsi" w:hAnsiTheme="minorHAnsi" w:cstheme="minorHAnsi"/>
      <w:sz w:val="20"/>
      <w:szCs w:val="20"/>
    </w:rPr>
  </w:style>
  <w:style w:type="paragraph" w:styleId="TOC9">
    <w:name w:val="toc 9"/>
    <w:basedOn w:val="Normal"/>
    <w:next w:val="Normal"/>
    <w:autoRedefine/>
    <w:uiPriority w:val="39"/>
    <w:locked/>
    <w:rsid w:val="00295214"/>
    <w:pPr>
      <w:ind w:left="1920"/>
    </w:pPr>
    <w:rPr>
      <w:rFonts w:asciiTheme="minorHAnsi" w:hAnsiTheme="minorHAnsi" w:cstheme="minorHAnsi"/>
      <w:sz w:val="20"/>
      <w:szCs w:val="20"/>
    </w:rPr>
  </w:style>
  <w:style w:type="paragraph" w:styleId="ListParagraph">
    <w:name w:val="List Paragraph"/>
    <w:basedOn w:val="Normal"/>
    <w:uiPriority w:val="34"/>
    <w:qFormat/>
    <w:rsid w:val="009B215E"/>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BodyTextChar">
    <w:name w:val="Body Text Char"/>
    <w:basedOn w:val="DefaultParagraphFont"/>
    <w:link w:val="BodyText"/>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customStyle="1" w:styleId="line">
    <w:name w:val="line"/>
    <w:basedOn w:val="Normal"/>
    <w:rsid w:val="00DD6348"/>
    <w:pPr>
      <w:spacing w:before="100" w:beforeAutospacing="1" w:after="100" w:afterAutospacing="1"/>
    </w:pPr>
  </w:style>
  <w:style w:type="paragraph" w:customStyle="1" w:styleId="resourcepacket-body">
    <w:name w:val="resource packet-body"/>
    <w:basedOn w:val="Normal"/>
    <w:qFormat/>
    <w:rsid w:val="002134B9"/>
    <w:rPr>
      <w:rFonts w:ascii="Avenir Book" w:hAnsi="Avenir Book" w:cstheme="minorHAnsi"/>
      <w:sz w:val="22"/>
    </w:rPr>
  </w:style>
  <w:style w:type="paragraph" w:customStyle="1" w:styleId="resourcepacket-footnote">
    <w:name w:val="resource packet-footnote"/>
    <w:basedOn w:val="FootnoteText"/>
    <w:autoRedefine/>
    <w:qFormat/>
    <w:rsid w:val="005905C3"/>
    <w:rPr>
      <w:rFonts w:ascii="Avenir Book" w:hAnsi="Avenir Book" w:cstheme="minorHAnsi"/>
      <w:color w:val="000000"/>
      <w:sz w:val="18"/>
    </w:rPr>
  </w:style>
  <w:style w:type="paragraph" w:customStyle="1" w:styleId="resourcepacket-heading1">
    <w:name w:val="resource packet-heading 1"/>
    <w:basedOn w:val="Heading1"/>
    <w:link w:val="resourcepacket-heading1Char"/>
    <w:qFormat/>
    <w:rsid w:val="005C7140"/>
    <w:pPr>
      <w:spacing w:before="0" w:after="0"/>
      <w:jc w:val="center"/>
    </w:pPr>
    <w:rPr>
      <w:rFonts w:ascii="Avenir Book" w:hAnsi="Avenir Book"/>
    </w:rPr>
  </w:style>
  <w:style w:type="character" w:customStyle="1" w:styleId="resourcepacket-heading1Char">
    <w:name w:val="resource packet-heading 1 Char"/>
    <w:basedOn w:val="Heading1Char"/>
    <w:link w:val="resourcepacket-heading1"/>
    <w:rsid w:val="005C7140"/>
    <w:rPr>
      <w:rFonts w:ascii="Avenir Book" w:eastAsia="Times New Roman" w:hAnsi="Avenir Book" w:cs="Times New Roman"/>
      <w:b/>
      <w:bCs/>
      <w:kern w:val="32"/>
      <w:sz w:val="32"/>
      <w:szCs w:val="32"/>
    </w:rPr>
  </w:style>
  <w:style w:type="paragraph" w:customStyle="1" w:styleId="resourcepacket-heading2">
    <w:name w:val="resource packet-heading 2"/>
    <w:basedOn w:val="resourcepacket-heading1"/>
    <w:link w:val="resourcepacket-heading2Char"/>
    <w:qFormat/>
    <w:rsid w:val="00416C4D"/>
    <w:rPr>
      <w:rFonts w:ascii="Avenir Medium" w:hAnsi="Avenir Medium"/>
      <w:sz w:val="28"/>
    </w:rPr>
  </w:style>
  <w:style w:type="character" w:customStyle="1" w:styleId="resourcepacket-heading2Char">
    <w:name w:val="resource packet-heading 2 Char"/>
    <w:basedOn w:val="resourcepacket-heading1Char"/>
    <w:link w:val="resourcepacket-heading2"/>
    <w:rsid w:val="00416C4D"/>
    <w:rPr>
      <w:rFonts w:ascii="Avenir Medium" w:eastAsia="Times New Roman" w:hAnsi="Avenir Medium" w:cs="Times New Roman"/>
      <w:b/>
      <w:bCs/>
      <w:kern w:val="32"/>
      <w:sz w:val="28"/>
      <w:szCs w:val="32"/>
    </w:rPr>
  </w:style>
  <w:style w:type="paragraph" w:customStyle="1" w:styleId="resourcepacket-section1">
    <w:name w:val="resource packet-section 1"/>
    <w:basedOn w:val="resourcepacket-body"/>
    <w:link w:val="resourcepacket-section1Char"/>
    <w:qFormat/>
    <w:rsid w:val="00844B6B"/>
    <w:rPr>
      <w:rFonts w:ascii="Avenir Roman" w:hAnsi="Avenir Roman" w:cs="Times New Roman (Headings CS)"/>
      <w:b/>
      <w:smallCaps/>
    </w:rPr>
  </w:style>
  <w:style w:type="character" w:customStyle="1" w:styleId="Heading5Char">
    <w:name w:val="Heading 5 Char"/>
    <w:basedOn w:val="DefaultParagraphFont"/>
    <w:link w:val="Heading5"/>
    <w:semiHidden/>
    <w:rsid w:val="000A51ED"/>
    <w:rPr>
      <w:rFonts w:asciiTheme="majorHAnsi" w:eastAsiaTheme="majorEastAsia" w:hAnsiTheme="majorHAnsi" w:cstheme="majorBidi"/>
      <w:color w:val="2F5496" w:themeColor="accent1" w:themeShade="BF"/>
      <w:sz w:val="24"/>
      <w:szCs w:val="24"/>
    </w:rPr>
  </w:style>
  <w:style w:type="character" w:customStyle="1" w:styleId="resourcepacket-section1Char">
    <w:name w:val="resource packet-section 1 Char"/>
    <w:basedOn w:val="Heading5Char"/>
    <w:link w:val="resourcepacket-section1"/>
    <w:rsid w:val="00660313"/>
    <w:rPr>
      <w:rFonts w:ascii="Avenir Roman" w:eastAsiaTheme="majorEastAsia" w:hAnsi="Avenir Roman" w:cs="Times New Roman (Headings CS)"/>
      <w:b/>
      <w:smallCaps/>
      <w:color w:val="2F5496" w:themeColor="accent1" w:themeShade="BF"/>
      <w:sz w:val="22"/>
      <w:szCs w:val="24"/>
    </w:rPr>
  </w:style>
  <w:style w:type="paragraph" w:customStyle="1" w:styleId="resourcepacket-TOC">
    <w:name w:val="resource packet-TOC"/>
    <w:basedOn w:val="TOC1"/>
    <w:qFormat/>
    <w:rsid w:val="00F90956"/>
    <w:rPr>
      <w:rFonts w:ascii="Avenir LT 45 Book" w:hAnsi="Avenir LT 45 Book" w:cs="Calibri (Body)"/>
      <w:b/>
      <w:i/>
      <w:sz w:val="21"/>
    </w:rPr>
  </w:style>
  <w:style w:type="paragraph" w:customStyle="1" w:styleId="resourcepacket-scriptureverse">
    <w:name w:val="resource packet-scripture verse"/>
    <w:basedOn w:val="resourcepacket-section1"/>
    <w:qFormat/>
    <w:rsid w:val="00A40BCD"/>
    <w:pPr>
      <w:keepNext/>
      <w:keepLines/>
      <w:jc w:val="center"/>
      <w:outlineLvl w:val="4"/>
    </w:pPr>
    <w:rPr>
      <w:rFonts w:ascii="Avenir Light Oblique" w:eastAsiaTheme="majorEastAsia" w:hAnsi="Avenir Light Oblique"/>
      <w:b w:val="0"/>
      <w:smallCaps w:val="0"/>
      <w:color w:val="3B3838" w:themeColor="background2" w:themeShade="40"/>
      <w:sz w:val="21"/>
    </w:rPr>
  </w:style>
  <w:style w:type="paragraph" w:customStyle="1" w:styleId="resourcepacket-cover">
    <w:name w:val="resource packet-cover"/>
    <w:basedOn w:val="resourcepacket-body"/>
    <w:qFormat/>
    <w:rsid w:val="002134B9"/>
    <w:pPr>
      <w:jc w:val="center"/>
    </w:pPr>
  </w:style>
  <w:style w:type="character" w:styleId="PageNumber">
    <w:name w:val="page number"/>
    <w:basedOn w:val="DefaultParagraphFont"/>
    <w:locked/>
    <w:rsid w:val="00E60DA9"/>
  </w:style>
  <w:style w:type="table" w:styleId="TableGrid">
    <w:name w:val="Table Grid"/>
    <w:basedOn w:val="TableNormal"/>
    <w:locked/>
    <w:rsid w:val="0074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0465442">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7841402">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42105184">
      <w:bodyDiv w:val="1"/>
      <w:marLeft w:val="0"/>
      <w:marRight w:val="0"/>
      <w:marTop w:val="0"/>
      <w:marBottom w:val="0"/>
      <w:divBdr>
        <w:top w:val="none" w:sz="0" w:space="0" w:color="auto"/>
        <w:left w:val="none" w:sz="0" w:space="0" w:color="auto"/>
        <w:bottom w:val="none" w:sz="0" w:space="0" w:color="auto"/>
        <w:right w:val="none" w:sz="0" w:space="0" w:color="auto"/>
      </w:divBdr>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nistryinmotion.tv" TargetMode="External"/><Relationship Id="rId18" Type="http://schemas.openxmlformats.org/officeDocument/2006/relationships/hyperlink" Target="http://www.rainn.org/statistics/victims-sexual%20-violence" TargetMode="External"/><Relationship Id="rId26" Type="http://schemas.openxmlformats.org/officeDocument/2006/relationships/hyperlink" Target="https://www.psychologytoday.com/us%20/blog/toxic-relationships/201704/forms-emotional%20-and-verbal-abuse-you-may-be-overlooking" TargetMode="External"/><Relationship Id="rId3" Type="http://schemas.openxmlformats.org/officeDocument/2006/relationships/styles" Target="styles.xml"/><Relationship Id="rId21" Type="http://schemas.openxmlformats.org/officeDocument/2006/relationships/hyperlink" Target="https://biblia.com/bible/esv/Mar%202.8"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file:///C:\Users\turnerr\Desktop\Enditnow%20Day\2020\who.int\violence_injury_prevention\violence%20\status_report\2014\report\report\en" TargetMode="External"/><Relationship Id="rId25" Type="http://schemas.openxmlformats.org/officeDocument/2006/relationships/hyperlink" Target="http://www.psychologytoday.com/blog/traversing-the%20-inner-terrain/201609/when-is-it-emotional-abuse" TargetMode="External"/><Relationship Id="rId2" Type="http://schemas.openxmlformats.org/officeDocument/2006/relationships/numbering" Target="numbering.xml"/><Relationship Id="rId16" Type="http://schemas.openxmlformats.org/officeDocument/2006/relationships/hyperlink" Target="http://www.christianitytoday.com/ct/2014/may%20/bibles-unequivocal-no-to-domestic-violence.html" TargetMode="External"/><Relationship Id="rId20" Type="http://schemas.openxmlformats.org/officeDocument/2006/relationships/hyperlink" Target="https://biblia.com/bible/esv/Mar%202.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cbi.nlm.nih.gov/pubmed/26077834" TargetMode="External"/><Relationship Id="rId5" Type="http://schemas.openxmlformats.org/officeDocument/2006/relationships/webSettings" Target="webSettings.xml"/><Relationship Id="rId15" Type="http://schemas.openxmlformats.org/officeDocument/2006/relationships/hyperlink" Target="https://www.ministrymagazine.org/archive/2018/11/women.adventist.org/enditnow-day" TargetMode="External"/><Relationship Id="rId23" Type="http://schemas.openxmlformats.org/officeDocument/2006/relationships/hyperlink" Target="http://www.ncbi.nlm.nih.gov/pubmed/26077834"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biblia.com/bible/esv/Mark.%2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istrymagazine.org/archive/2018/11/enditnow.org" TargetMode="External"/><Relationship Id="rId22" Type="http://schemas.openxmlformats.org/officeDocument/2006/relationships/hyperlink" Target="http://www.cdc.gov/violenceprevention/pdf/nisvs%20_report2010-a.pdf" TargetMode="External"/><Relationship Id="rId27" Type="http://schemas.openxmlformats.org/officeDocument/2006/relationships/hyperlink" Target="file:///C:\Users\turnerr\Desktop\Enditnow%20Day\2020\who.int\violence%20_injury_prevention\violence\status_report\2014%20\report\report\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2D4B-C5DA-412D-8AC0-5E9FB01B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22</Pages>
  <Words>8464</Words>
  <Characters>48247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56598</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Leila Neves</cp:lastModifiedBy>
  <cp:revision>125</cp:revision>
  <cp:lastPrinted>2020-04-15T23:03:00Z</cp:lastPrinted>
  <dcterms:created xsi:type="dcterms:W3CDTF">2020-05-28T19:27:00Z</dcterms:created>
  <dcterms:modified xsi:type="dcterms:W3CDTF">2020-06-03T18:06:00Z</dcterms:modified>
</cp:coreProperties>
</file>