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0DA51F0" w14:textId="77777777" w:rsidR="007C369A" w:rsidRPr="00F87ECC" w:rsidRDefault="007C369A" w:rsidP="004620B2">
      <w:pPr>
        <w:pStyle w:val="Title"/>
        <w:jc w:val="left"/>
        <w:rPr>
          <w:rFonts w:ascii="Calibri" w:hAnsi="Calibri"/>
          <w:color w:val="D53D0D"/>
          <w:sz w:val="24"/>
          <w:szCs w:val="22"/>
        </w:rPr>
      </w:pPr>
      <w:r w:rsidRPr="00F87ECC">
        <w:rPr>
          <w:rFonts w:ascii="Calibri" w:hAnsi="Calibri"/>
          <w:color w:val="D53D0D"/>
          <w:sz w:val="24"/>
          <w:szCs w:val="22"/>
        </w:rPr>
        <w:t>Visioning and Goal Setting</w:t>
      </w:r>
    </w:p>
    <w:p w14:paraId="328654E1" w14:textId="77777777" w:rsidR="007C369A" w:rsidRPr="007C369A" w:rsidRDefault="007C369A" w:rsidP="007C369A">
      <w:pPr>
        <w:rPr>
          <w:rFonts w:ascii="Calibri" w:hAnsi="Calibri"/>
          <w:b/>
          <w:sz w:val="22"/>
          <w:szCs w:val="22"/>
        </w:rPr>
      </w:pPr>
    </w:p>
    <w:p w14:paraId="66731CC5" w14:textId="0618CF73" w:rsidR="007C369A" w:rsidRPr="00C635BA" w:rsidRDefault="00F87ECC" w:rsidP="007C369A">
      <w:pPr>
        <w:pStyle w:val="Heading3"/>
        <w:rPr>
          <w:rFonts w:ascii="Calibri" w:hAnsi="Calibri" w:cs="Arial"/>
          <w:sz w:val="24"/>
        </w:rPr>
      </w:pPr>
      <w:r w:rsidRPr="007C369A">
        <w:rPr>
          <w:rFonts w:ascii="Calibri" w:hAnsi="Calibri" w:cs="Arial"/>
        </w:rPr>
        <w:t xml:space="preserve">A.  </w:t>
      </w:r>
      <w:r w:rsidRPr="00C635BA">
        <w:rPr>
          <w:rFonts w:ascii="Calibri" w:hAnsi="Calibri" w:cs="Arial"/>
          <w:sz w:val="24"/>
        </w:rPr>
        <w:t>WHY HAVE A VISION?</w:t>
      </w:r>
    </w:p>
    <w:p w14:paraId="69239405" w14:textId="77777777" w:rsidR="007C369A" w:rsidRPr="007C369A" w:rsidRDefault="00D40645" w:rsidP="007C369A">
      <w:pPr>
        <w:rPr>
          <w:rFonts w:ascii="Calibri" w:hAnsi="Calibri"/>
          <w:sz w:val="22"/>
          <w:szCs w:val="22"/>
        </w:rPr>
      </w:pPr>
      <w:r>
        <w:rPr>
          <w:rFonts w:ascii="Calibri" w:hAnsi="Calibri"/>
          <w:noProof/>
          <w:sz w:val="22"/>
          <w:szCs w:val="22"/>
        </w:rPr>
        <w:pict w14:anchorId="23D63489">
          <v:rect id="_x0000_s1039" style="position:absolute;margin-left:70.75pt;margin-top:8pt;width:302.45pt;height:68.05pt;z-index:251655680" fillcolor="#fabf8f" strokecolor="#d53d0d" strokeweight="1pt">
            <v:fill color2="#fde9d9" angle="-45" focus="-50%" type="gradient"/>
            <v:shadow on="t" type="perspective" color="#974706" opacity=".5" offset="1pt" offset2="-3pt"/>
            <v:textbox style="mso-next-textbox:#_x0000_s1039" inset="1pt,1pt,1pt,1pt">
              <w:txbxContent>
                <w:p w14:paraId="34D87E67" w14:textId="77777777" w:rsidR="007C369A" w:rsidRPr="00C635BA" w:rsidRDefault="007C369A" w:rsidP="007C369A">
                  <w:pPr>
                    <w:pStyle w:val="Heading5"/>
                    <w:jc w:val="center"/>
                    <w:rPr>
                      <w:sz w:val="24"/>
                      <w:szCs w:val="24"/>
                    </w:rPr>
                  </w:pPr>
                  <w:r w:rsidRPr="00C635BA">
                    <w:rPr>
                      <w:sz w:val="24"/>
                      <w:szCs w:val="24"/>
                    </w:rPr>
                    <w:t>“If a man does not know to which port he is sailing,</w:t>
                  </w:r>
                </w:p>
                <w:p w14:paraId="7075FE52" w14:textId="77777777" w:rsidR="007C369A" w:rsidRPr="00C635BA" w:rsidRDefault="007C369A" w:rsidP="007C369A">
                  <w:pPr>
                    <w:jc w:val="center"/>
                    <w:rPr>
                      <w:rFonts w:ascii="Calibri" w:hAnsi="Calibri"/>
                      <w:b/>
                      <w:i/>
                      <w:sz w:val="24"/>
                      <w:szCs w:val="24"/>
                    </w:rPr>
                  </w:pPr>
                  <w:r w:rsidRPr="00C635BA">
                    <w:rPr>
                      <w:rFonts w:ascii="Calibri" w:hAnsi="Calibri"/>
                      <w:b/>
                      <w:i/>
                      <w:sz w:val="24"/>
                      <w:szCs w:val="24"/>
                    </w:rPr>
                    <w:t>no wind is favorable”.</w:t>
                  </w:r>
                </w:p>
                <w:p w14:paraId="79AA85DF" w14:textId="77777777" w:rsidR="007C369A" w:rsidRPr="00C635BA" w:rsidRDefault="007C369A" w:rsidP="007C369A">
                  <w:pPr>
                    <w:pStyle w:val="Heading1"/>
                    <w:rPr>
                      <w:rFonts w:ascii="Calibri" w:hAnsi="Calibri"/>
                      <w:b w:val="0"/>
                      <w:sz w:val="24"/>
                      <w:szCs w:val="24"/>
                    </w:rPr>
                  </w:pPr>
                  <w:r w:rsidRPr="00C635BA">
                    <w:rPr>
                      <w:rFonts w:ascii="Calibri" w:hAnsi="Calibri"/>
                      <w:b w:val="0"/>
                      <w:sz w:val="24"/>
                      <w:szCs w:val="24"/>
                    </w:rPr>
                    <w:t>Seneca, circa 65AD</w:t>
                  </w:r>
                </w:p>
              </w:txbxContent>
            </v:textbox>
          </v:rect>
        </w:pict>
      </w:r>
    </w:p>
    <w:p w14:paraId="14F27795" w14:textId="77777777" w:rsidR="007C369A" w:rsidRPr="007C369A" w:rsidRDefault="007C369A" w:rsidP="007C369A">
      <w:pPr>
        <w:rPr>
          <w:rFonts w:ascii="Calibri" w:hAnsi="Calibri"/>
          <w:b/>
          <w:sz w:val="22"/>
          <w:szCs w:val="22"/>
        </w:rPr>
      </w:pPr>
    </w:p>
    <w:p w14:paraId="34E25AF5" w14:textId="77777777" w:rsidR="007C369A" w:rsidRPr="007C369A" w:rsidRDefault="007C369A" w:rsidP="007C369A">
      <w:pPr>
        <w:rPr>
          <w:rFonts w:ascii="Calibri" w:hAnsi="Calibri"/>
          <w:b/>
          <w:sz w:val="22"/>
          <w:szCs w:val="22"/>
        </w:rPr>
      </w:pPr>
    </w:p>
    <w:p w14:paraId="6AC83BF2" w14:textId="77777777" w:rsidR="007C369A" w:rsidRPr="007C369A" w:rsidRDefault="007C369A" w:rsidP="007C369A">
      <w:pPr>
        <w:rPr>
          <w:rFonts w:ascii="Calibri" w:hAnsi="Calibri"/>
          <w:b/>
          <w:sz w:val="22"/>
          <w:szCs w:val="22"/>
        </w:rPr>
      </w:pPr>
    </w:p>
    <w:p w14:paraId="1EB0B60A" w14:textId="77777777" w:rsidR="007C369A" w:rsidRPr="007C369A" w:rsidRDefault="007C369A" w:rsidP="007C369A">
      <w:pPr>
        <w:rPr>
          <w:rFonts w:ascii="Calibri" w:hAnsi="Calibri"/>
          <w:b/>
          <w:sz w:val="22"/>
          <w:szCs w:val="22"/>
        </w:rPr>
      </w:pPr>
    </w:p>
    <w:p w14:paraId="7C4472AC" w14:textId="77777777" w:rsidR="007C369A" w:rsidRPr="007C369A" w:rsidRDefault="007C369A" w:rsidP="007C369A">
      <w:pPr>
        <w:rPr>
          <w:rFonts w:ascii="Calibri" w:hAnsi="Calibri"/>
          <w:b/>
          <w:sz w:val="22"/>
          <w:szCs w:val="22"/>
        </w:rPr>
      </w:pPr>
    </w:p>
    <w:p w14:paraId="68F036E7" w14:textId="77777777" w:rsidR="007C369A" w:rsidRPr="007C369A" w:rsidRDefault="00D40645" w:rsidP="007C369A">
      <w:pPr>
        <w:rPr>
          <w:rFonts w:ascii="Calibri" w:hAnsi="Calibri"/>
          <w:b/>
          <w:sz w:val="22"/>
          <w:szCs w:val="22"/>
        </w:rPr>
      </w:pPr>
      <w:r>
        <w:rPr>
          <w:rFonts w:ascii="Calibri" w:hAnsi="Calibri"/>
          <w:noProof/>
          <w:sz w:val="22"/>
          <w:szCs w:val="22"/>
        </w:rPr>
        <w:pict w14:anchorId="6BAA31FA">
          <v:rect id="_x0000_s1043" style="position:absolute;margin-left:18pt;margin-top:9.05pt;width:408pt;height:105.4pt;z-index:251659776" fillcolor="#fabf8f" strokecolor="#d53d0d" strokeweight="1pt">
            <v:fill color2="#fde9d9" angle="-45" focus="-50%" type="gradient"/>
            <v:shadow on="t" type="perspective" color="#974706" opacity=".5" offset="1pt" offset2="-3pt"/>
            <v:textbox style="mso-next-textbox:#_x0000_s1043" inset="1pt,1pt,1pt,1pt">
              <w:txbxContent>
                <w:p w14:paraId="066E4A25" w14:textId="77777777" w:rsidR="007C369A" w:rsidRPr="00747131" w:rsidRDefault="007C369A" w:rsidP="007C369A">
                  <w:pPr>
                    <w:jc w:val="center"/>
                    <w:rPr>
                      <w:rFonts w:ascii="Calibri" w:hAnsi="Calibri"/>
                      <w:b/>
                      <w:i/>
                      <w:sz w:val="22"/>
                      <w:szCs w:val="22"/>
                    </w:rPr>
                  </w:pPr>
                </w:p>
                <w:p w14:paraId="501F100F" w14:textId="77777777" w:rsidR="007C369A" w:rsidRPr="00C635BA" w:rsidRDefault="007C369A" w:rsidP="007C369A">
                  <w:pPr>
                    <w:jc w:val="center"/>
                    <w:rPr>
                      <w:rFonts w:ascii="Calibri" w:hAnsi="Calibri"/>
                      <w:b/>
                      <w:i/>
                      <w:sz w:val="24"/>
                      <w:szCs w:val="22"/>
                    </w:rPr>
                  </w:pPr>
                  <w:r w:rsidRPr="00C635BA">
                    <w:rPr>
                      <w:rFonts w:ascii="Calibri" w:hAnsi="Calibri"/>
                      <w:b/>
                      <w:i/>
                      <w:sz w:val="24"/>
                      <w:szCs w:val="22"/>
                    </w:rPr>
                    <w:t xml:space="preserve">“A vision statement focuses on the direction </w:t>
                  </w:r>
                </w:p>
                <w:p w14:paraId="52B7E624" w14:textId="77777777" w:rsidR="007C369A" w:rsidRPr="00C635BA" w:rsidRDefault="007C369A" w:rsidP="007C369A">
                  <w:pPr>
                    <w:jc w:val="center"/>
                    <w:rPr>
                      <w:rFonts w:ascii="Calibri" w:hAnsi="Calibri"/>
                      <w:b/>
                      <w:i/>
                      <w:sz w:val="24"/>
                      <w:szCs w:val="22"/>
                    </w:rPr>
                  </w:pPr>
                  <w:r w:rsidRPr="00C635BA">
                    <w:rPr>
                      <w:rFonts w:ascii="Calibri" w:hAnsi="Calibri"/>
                      <w:b/>
                      <w:i/>
                      <w:sz w:val="24"/>
                      <w:szCs w:val="22"/>
                    </w:rPr>
                    <w:t xml:space="preserve">of an organization and what the organization wants to accomplish. </w:t>
                  </w:r>
                </w:p>
                <w:p w14:paraId="7404D2FC" w14:textId="77777777" w:rsidR="007C369A" w:rsidRPr="00C635BA" w:rsidRDefault="007C369A" w:rsidP="007C369A">
                  <w:pPr>
                    <w:jc w:val="center"/>
                    <w:rPr>
                      <w:rFonts w:ascii="Calibri" w:hAnsi="Calibri"/>
                      <w:b/>
                      <w:i/>
                      <w:sz w:val="24"/>
                      <w:szCs w:val="22"/>
                    </w:rPr>
                  </w:pPr>
                  <w:r w:rsidRPr="00C635BA">
                    <w:rPr>
                      <w:rFonts w:ascii="Calibri" w:hAnsi="Calibri"/>
                      <w:b/>
                      <w:i/>
                      <w:sz w:val="24"/>
                      <w:szCs w:val="22"/>
                    </w:rPr>
                    <w:t xml:space="preserve">It is inspirational, motivational, </w:t>
                  </w:r>
                </w:p>
                <w:p w14:paraId="781EFA90" w14:textId="77777777" w:rsidR="007C369A" w:rsidRPr="00C635BA" w:rsidRDefault="007C369A" w:rsidP="007C369A">
                  <w:pPr>
                    <w:jc w:val="center"/>
                    <w:rPr>
                      <w:rFonts w:ascii="Calibri" w:hAnsi="Calibri"/>
                      <w:b/>
                      <w:i/>
                      <w:sz w:val="24"/>
                      <w:szCs w:val="22"/>
                    </w:rPr>
                  </w:pPr>
                  <w:r w:rsidRPr="00C635BA">
                    <w:rPr>
                      <w:rFonts w:ascii="Calibri" w:hAnsi="Calibri"/>
                      <w:b/>
                      <w:i/>
                      <w:sz w:val="24"/>
                      <w:szCs w:val="22"/>
                    </w:rPr>
                    <w:t xml:space="preserve">and able to paint a picture of the transition and the end product. </w:t>
                  </w:r>
                </w:p>
                <w:p w14:paraId="577F719A" w14:textId="77777777" w:rsidR="007C369A" w:rsidRPr="00C635BA" w:rsidRDefault="007C369A" w:rsidP="007C369A">
                  <w:pPr>
                    <w:jc w:val="center"/>
                    <w:rPr>
                      <w:rFonts w:ascii="Calibri" w:hAnsi="Calibri"/>
                      <w:b/>
                      <w:i/>
                      <w:sz w:val="24"/>
                      <w:szCs w:val="22"/>
                    </w:rPr>
                  </w:pPr>
                  <w:r w:rsidRPr="00C635BA">
                    <w:rPr>
                      <w:rFonts w:ascii="Calibri" w:hAnsi="Calibri"/>
                      <w:b/>
                      <w:i/>
                      <w:sz w:val="24"/>
                      <w:szCs w:val="22"/>
                    </w:rPr>
                    <w:t>Values are the foundation of the vision statement.”</w:t>
                  </w:r>
                </w:p>
                <w:p w14:paraId="4F36148F" w14:textId="77777777" w:rsidR="007C369A" w:rsidRPr="00C635BA" w:rsidRDefault="007C369A" w:rsidP="007C369A">
                  <w:pPr>
                    <w:pStyle w:val="Heading1"/>
                    <w:rPr>
                      <w:rFonts w:ascii="Calibri" w:hAnsi="Calibri"/>
                      <w:b w:val="0"/>
                      <w:sz w:val="24"/>
                      <w:szCs w:val="22"/>
                    </w:rPr>
                  </w:pPr>
                  <w:r w:rsidRPr="00C635BA">
                    <w:rPr>
                      <w:rFonts w:ascii="Calibri" w:hAnsi="Calibri"/>
                      <w:b w:val="0"/>
                      <w:sz w:val="24"/>
                      <w:szCs w:val="22"/>
                    </w:rPr>
                    <w:t>Fred Pryor</w:t>
                  </w:r>
                </w:p>
              </w:txbxContent>
            </v:textbox>
          </v:rect>
        </w:pict>
      </w:r>
    </w:p>
    <w:p w14:paraId="62773706" w14:textId="77777777" w:rsidR="007C369A" w:rsidRPr="007C369A" w:rsidRDefault="007C369A" w:rsidP="007C369A">
      <w:pPr>
        <w:rPr>
          <w:rFonts w:ascii="Calibri" w:hAnsi="Calibri"/>
          <w:b/>
          <w:sz w:val="22"/>
          <w:szCs w:val="22"/>
        </w:rPr>
      </w:pPr>
    </w:p>
    <w:p w14:paraId="1286CBBB" w14:textId="77777777" w:rsidR="007C369A" w:rsidRPr="007C369A" w:rsidRDefault="007C369A" w:rsidP="007C369A">
      <w:pPr>
        <w:rPr>
          <w:rFonts w:ascii="Calibri" w:hAnsi="Calibri"/>
          <w:b/>
          <w:sz w:val="22"/>
          <w:szCs w:val="22"/>
        </w:rPr>
      </w:pPr>
    </w:p>
    <w:p w14:paraId="584283A6" w14:textId="77777777" w:rsidR="007C369A" w:rsidRPr="007C369A" w:rsidRDefault="007C369A" w:rsidP="007C369A">
      <w:pPr>
        <w:rPr>
          <w:rFonts w:ascii="Calibri" w:hAnsi="Calibri"/>
          <w:b/>
          <w:sz w:val="22"/>
          <w:szCs w:val="22"/>
        </w:rPr>
      </w:pPr>
    </w:p>
    <w:p w14:paraId="0AC1526C" w14:textId="77777777" w:rsidR="007C369A" w:rsidRPr="007C369A" w:rsidRDefault="007C369A" w:rsidP="007C369A">
      <w:pPr>
        <w:rPr>
          <w:rFonts w:ascii="Calibri" w:hAnsi="Calibri"/>
          <w:b/>
          <w:sz w:val="22"/>
          <w:szCs w:val="22"/>
        </w:rPr>
      </w:pPr>
    </w:p>
    <w:p w14:paraId="3583A7EA" w14:textId="77777777" w:rsidR="007C369A" w:rsidRPr="007C369A" w:rsidRDefault="007C369A" w:rsidP="007C369A">
      <w:pPr>
        <w:rPr>
          <w:rFonts w:ascii="Calibri" w:hAnsi="Calibri"/>
          <w:b/>
          <w:sz w:val="22"/>
          <w:szCs w:val="22"/>
        </w:rPr>
      </w:pPr>
    </w:p>
    <w:p w14:paraId="16CD9C12" w14:textId="77777777" w:rsidR="007C369A" w:rsidRPr="007C369A" w:rsidRDefault="007C369A" w:rsidP="007C369A">
      <w:pPr>
        <w:rPr>
          <w:rFonts w:ascii="Calibri" w:hAnsi="Calibri"/>
          <w:b/>
          <w:sz w:val="22"/>
          <w:szCs w:val="22"/>
        </w:rPr>
      </w:pPr>
    </w:p>
    <w:p w14:paraId="68E90CC5" w14:textId="77777777" w:rsidR="007C369A" w:rsidRPr="007C369A" w:rsidRDefault="007C369A" w:rsidP="007C369A">
      <w:pPr>
        <w:rPr>
          <w:rFonts w:ascii="Calibri" w:hAnsi="Calibri"/>
          <w:b/>
          <w:sz w:val="22"/>
          <w:szCs w:val="22"/>
        </w:rPr>
      </w:pPr>
    </w:p>
    <w:p w14:paraId="4F9BBE2D" w14:textId="77777777" w:rsidR="007C369A" w:rsidRPr="007C369A" w:rsidRDefault="007C369A" w:rsidP="007C369A">
      <w:pPr>
        <w:rPr>
          <w:rFonts w:ascii="Calibri" w:hAnsi="Calibri"/>
          <w:b/>
          <w:sz w:val="22"/>
          <w:szCs w:val="22"/>
        </w:rPr>
      </w:pPr>
    </w:p>
    <w:p w14:paraId="24DBB1AC" w14:textId="77777777" w:rsidR="007C369A" w:rsidRPr="007C369A" w:rsidRDefault="00D40645" w:rsidP="007C369A">
      <w:pPr>
        <w:rPr>
          <w:rFonts w:ascii="Calibri" w:hAnsi="Calibri"/>
          <w:b/>
          <w:sz w:val="22"/>
          <w:szCs w:val="22"/>
        </w:rPr>
      </w:pPr>
      <w:r>
        <w:rPr>
          <w:rFonts w:ascii="Calibri" w:hAnsi="Calibri"/>
          <w:noProof/>
          <w:sz w:val="22"/>
          <w:szCs w:val="22"/>
        </w:rPr>
        <w:pict w14:anchorId="7B4C2539">
          <v:rect id="_x0000_s1041" style="position:absolute;margin-left:42pt;margin-top:7.2pt;width:360.05pt;height:66pt;z-index:251657728" fillcolor="#fabf8f" strokecolor="#d53d0d" strokeweight="1pt">
            <v:fill color2="#fde9d9" angle="-45" focus="-50%" type="gradient"/>
            <v:shadow on="t" type="perspective" color="#974706" opacity=".5" offset="1pt" offset2="-3pt"/>
            <v:textbox style="mso-next-textbox:#_x0000_s1041" inset="1pt,1pt,1pt,1pt">
              <w:txbxContent>
                <w:p w14:paraId="18F22415" w14:textId="77777777" w:rsidR="007C369A" w:rsidRPr="00747131" w:rsidRDefault="007C369A" w:rsidP="007C369A">
                  <w:pPr>
                    <w:jc w:val="center"/>
                    <w:rPr>
                      <w:rFonts w:ascii="Calibri" w:hAnsi="Calibri"/>
                      <w:b/>
                      <w:i/>
                      <w:sz w:val="22"/>
                      <w:szCs w:val="22"/>
                    </w:rPr>
                  </w:pPr>
                </w:p>
                <w:p w14:paraId="1C5EEF48" w14:textId="77777777" w:rsidR="007C369A" w:rsidRPr="00C635BA" w:rsidRDefault="007C369A" w:rsidP="007C369A">
                  <w:pPr>
                    <w:jc w:val="center"/>
                    <w:rPr>
                      <w:rFonts w:ascii="Calibri" w:hAnsi="Calibri"/>
                      <w:b/>
                      <w:i/>
                      <w:sz w:val="24"/>
                      <w:szCs w:val="22"/>
                    </w:rPr>
                  </w:pPr>
                  <w:r w:rsidRPr="00C635BA">
                    <w:rPr>
                      <w:rFonts w:ascii="Calibri" w:hAnsi="Calibri"/>
                      <w:b/>
                      <w:i/>
                      <w:sz w:val="24"/>
                      <w:szCs w:val="22"/>
                    </w:rPr>
                    <w:t xml:space="preserve">If you don’t know where you’re going, then you probably </w:t>
                  </w:r>
                  <w:r w:rsidRPr="00C635BA">
                    <w:rPr>
                      <w:rFonts w:ascii="Calibri" w:hAnsi="Calibri"/>
                      <w:b/>
                      <w:i/>
                      <w:sz w:val="24"/>
                      <w:szCs w:val="22"/>
                    </w:rPr>
                    <w:br/>
                    <w:t>won’t know when you get there.</w:t>
                  </w:r>
                </w:p>
                <w:p w14:paraId="010E52BC" w14:textId="77777777" w:rsidR="007C369A" w:rsidRPr="00C635BA" w:rsidRDefault="007C369A" w:rsidP="007C369A">
                  <w:pPr>
                    <w:jc w:val="center"/>
                    <w:rPr>
                      <w:rFonts w:ascii="Calibri" w:hAnsi="Calibri"/>
                      <w:iCs/>
                      <w:sz w:val="24"/>
                      <w:szCs w:val="22"/>
                    </w:rPr>
                  </w:pPr>
                  <w:r w:rsidRPr="00C635BA">
                    <w:rPr>
                      <w:rFonts w:ascii="Calibri" w:hAnsi="Calibri"/>
                      <w:iCs/>
                      <w:sz w:val="24"/>
                      <w:szCs w:val="22"/>
                    </w:rPr>
                    <w:t>Yogi Berra, 1963</w:t>
                  </w:r>
                </w:p>
              </w:txbxContent>
            </v:textbox>
          </v:rect>
        </w:pict>
      </w:r>
    </w:p>
    <w:p w14:paraId="1B3BC77D" w14:textId="77777777" w:rsidR="007C369A" w:rsidRPr="007C369A" w:rsidRDefault="007C369A" w:rsidP="007C369A">
      <w:pPr>
        <w:rPr>
          <w:rFonts w:ascii="Calibri" w:hAnsi="Calibri"/>
          <w:b/>
          <w:sz w:val="22"/>
          <w:szCs w:val="22"/>
        </w:rPr>
      </w:pPr>
    </w:p>
    <w:p w14:paraId="5F60BC22" w14:textId="77777777" w:rsidR="007C369A" w:rsidRPr="007C369A" w:rsidRDefault="007C369A" w:rsidP="007C369A">
      <w:pPr>
        <w:rPr>
          <w:rFonts w:ascii="Calibri" w:hAnsi="Calibri"/>
          <w:b/>
          <w:sz w:val="22"/>
          <w:szCs w:val="22"/>
        </w:rPr>
      </w:pPr>
    </w:p>
    <w:p w14:paraId="1D1E4742" w14:textId="77777777" w:rsidR="007C369A" w:rsidRPr="007C369A" w:rsidRDefault="007C369A" w:rsidP="007C369A">
      <w:pPr>
        <w:rPr>
          <w:rFonts w:ascii="Calibri" w:hAnsi="Calibri"/>
          <w:b/>
          <w:sz w:val="22"/>
          <w:szCs w:val="22"/>
        </w:rPr>
      </w:pPr>
    </w:p>
    <w:p w14:paraId="2DA07FD3" w14:textId="77777777" w:rsidR="007C369A" w:rsidRPr="007C369A" w:rsidRDefault="007C369A" w:rsidP="007C369A">
      <w:pPr>
        <w:rPr>
          <w:rFonts w:ascii="Calibri" w:hAnsi="Calibri"/>
          <w:b/>
          <w:sz w:val="22"/>
          <w:szCs w:val="22"/>
        </w:rPr>
      </w:pPr>
    </w:p>
    <w:p w14:paraId="01549B1F" w14:textId="77777777" w:rsidR="007C369A" w:rsidRPr="007C369A" w:rsidRDefault="007C369A" w:rsidP="007C369A">
      <w:pPr>
        <w:rPr>
          <w:rFonts w:ascii="Calibri" w:hAnsi="Calibri"/>
          <w:b/>
          <w:sz w:val="22"/>
          <w:szCs w:val="22"/>
        </w:rPr>
      </w:pPr>
    </w:p>
    <w:p w14:paraId="25CFA318" w14:textId="77777777" w:rsidR="007C369A" w:rsidRPr="007C369A" w:rsidRDefault="00D40645" w:rsidP="007C369A">
      <w:pPr>
        <w:rPr>
          <w:rFonts w:ascii="Calibri" w:hAnsi="Calibri"/>
          <w:sz w:val="22"/>
          <w:szCs w:val="22"/>
        </w:rPr>
      </w:pPr>
      <w:r>
        <w:rPr>
          <w:rFonts w:ascii="Calibri" w:hAnsi="Calibri"/>
          <w:noProof/>
          <w:sz w:val="22"/>
          <w:szCs w:val="22"/>
        </w:rPr>
        <w:pict w14:anchorId="333D0101">
          <v:rect id="_x0000_s1042" style="position:absolute;margin-left:12pt;margin-top:6.25pt;width:420pt;height:59.25pt;z-index:251658752" fillcolor="#fabf8f" strokecolor="#d53d0d" strokeweight="1pt">
            <v:fill color2="#fde9d9" angle="-45" focus="-50%" type="gradient"/>
            <v:shadow on="t" type="perspective" color="#974706" opacity=".5" offset="1pt" offset2="-3pt"/>
            <v:textbox style="mso-next-textbox:#_x0000_s1042" inset="1pt,1pt,1pt,1pt">
              <w:txbxContent>
                <w:p w14:paraId="1E2B0B03" w14:textId="77777777" w:rsidR="007C369A" w:rsidRPr="00C635BA" w:rsidRDefault="007C369A" w:rsidP="007C369A">
                  <w:pPr>
                    <w:jc w:val="center"/>
                    <w:rPr>
                      <w:rFonts w:ascii="Calibri" w:hAnsi="Calibri"/>
                      <w:b/>
                      <w:i/>
                      <w:sz w:val="24"/>
                      <w:szCs w:val="22"/>
                    </w:rPr>
                  </w:pPr>
                </w:p>
                <w:p w14:paraId="74522FF1" w14:textId="77777777" w:rsidR="007C369A" w:rsidRPr="00C635BA" w:rsidRDefault="007C369A" w:rsidP="007C369A">
                  <w:pPr>
                    <w:jc w:val="center"/>
                    <w:rPr>
                      <w:rFonts w:ascii="Calibri" w:hAnsi="Calibri"/>
                      <w:b/>
                      <w:i/>
                      <w:sz w:val="24"/>
                      <w:szCs w:val="22"/>
                    </w:rPr>
                  </w:pPr>
                  <w:r w:rsidRPr="00C635BA">
                    <w:rPr>
                      <w:rFonts w:ascii="Calibri" w:hAnsi="Calibri"/>
                      <w:b/>
                      <w:i/>
                      <w:sz w:val="24"/>
                      <w:szCs w:val="22"/>
                    </w:rPr>
                    <w:t>A reporter once asked Helen Keller, “Is there anything worse than being blind “?</w:t>
                  </w:r>
                </w:p>
                <w:p w14:paraId="10061B70" w14:textId="77777777" w:rsidR="007C369A" w:rsidRPr="00C635BA" w:rsidRDefault="007C369A" w:rsidP="007C369A">
                  <w:pPr>
                    <w:jc w:val="center"/>
                    <w:rPr>
                      <w:rFonts w:ascii="Calibri" w:hAnsi="Calibri"/>
                      <w:b/>
                      <w:i/>
                      <w:sz w:val="24"/>
                      <w:szCs w:val="22"/>
                    </w:rPr>
                  </w:pPr>
                  <w:r w:rsidRPr="00C635BA">
                    <w:rPr>
                      <w:rFonts w:ascii="Calibri" w:hAnsi="Calibri"/>
                      <w:b/>
                      <w:i/>
                      <w:sz w:val="24"/>
                      <w:szCs w:val="22"/>
                    </w:rPr>
                    <w:t>“Oh, yes” she replied, “Having sight but no vision!”</w:t>
                  </w:r>
                </w:p>
              </w:txbxContent>
            </v:textbox>
          </v:rect>
        </w:pict>
      </w:r>
    </w:p>
    <w:p w14:paraId="29B0975A" w14:textId="77777777" w:rsidR="007C369A" w:rsidRPr="007C369A" w:rsidRDefault="007C369A" w:rsidP="007C369A">
      <w:pPr>
        <w:rPr>
          <w:rFonts w:ascii="Calibri" w:hAnsi="Calibri"/>
          <w:sz w:val="22"/>
          <w:szCs w:val="22"/>
        </w:rPr>
      </w:pPr>
    </w:p>
    <w:p w14:paraId="76AB2F8C" w14:textId="77777777" w:rsidR="007C369A" w:rsidRPr="007C369A" w:rsidRDefault="007C369A" w:rsidP="007C369A">
      <w:pPr>
        <w:rPr>
          <w:rFonts w:ascii="Calibri" w:hAnsi="Calibri"/>
          <w:sz w:val="22"/>
          <w:szCs w:val="22"/>
        </w:rPr>
      </w:pPr>
    </w:p>
    <w:p w14:paraId="204BF9DF" w14:textId="77777777" w:rsidR="007C369A" w:rsidRPr="007C369A" w:rsidRDefault="007C369A" w:rsidP="007C369A">
      <w:pPr>
        <w:rPr>
          <w:rFonts w:ascii="Calibri" w:hAnsi="Calibri"/>
          <w:sz w:val="22"/>
          <w:szCs w:val="22"/>
        </w:rPr>
      </w:pPr>
    </w:p>
    <w:p w14:paraId="1DBDA061" w14:textId="77777777" w:rsidR="007C369A" w:rsidRPr="007C369A" w:rsidRDefault="007C369A" w:rsidP="007C369A">
      <w:pPr>
        <w:rPr>
          <w:rFonts w:ascii="Calibri" w:hAnsi="Calibri"/>
          <w:sz w:val="22"/>
          <w:szCs w:val="22"/>
        </w:rPr>
      </w:pPr>
    </w:p>
    <w:p w14:paraId="0EBE5DD7" w14:textId="77777777" w:rsidR="007C369A" w:rsidRPr="007C369A" w:rsidRDefault="007C369A" w:rsidP="007C369A">
      <w:pPr>
        <w:rPr>
          <w:rFonts w:ascii="Calibri" w:hAnsi="Calibri"/>
          <w:sz w:val="22"/>
          <w:szCs w:val="22"/>
        </w:rPr>
      </w:pPr>
    </w:p>
    <w:p w14:paraId="3822C837" w14:textId="77777777" w:rsidR="007C369A" w:rsidRPr="00C635BA" w:rsidRDefault="007C369A" w:rsidP="007C369A">
      <w:pPr>
        <w:rPr>
          <w:rFonts w:ascii="Calibri" w:hAnsi="Calibri"/>
          <w:sz w:val="24"/>
          <w:szCs w:val="22"/>
        </w:rPr>
      </w:pPr>
    </w:p>
    <w:p w14:paraId="2967A7EB" w14:textId="73F70FAD" w:rsidR="007C369A" w:rsidRPr="00C635BA" w:rsidRDefault="00F87ECC" w:rsidP="007C369A">
      <w:pPr>
        <w:pStyle w:val="Heading2"/>
        <w:rPr>
          <w:rFonts w:ascii="Calibri" w:hAnsi="Calibri"/>
          <w:szCs w:val="22"/>
        </w:rPr>
      </w:pPr>
      <w:r w:rsidRPr="00C635BA">
        <w:rPr>
          <w:rFonts w:ascii="Calibri" w:hAnsi="Calibri"/>
          <w:szCs w:val="22"/>
        </w:rPr>
        <w:t>B.  THE SEVEN STEPS IN DEVELOPING A VISION AND PLAN</w:t>
      </w:r>
    </w:p>
    <w:p w14:paraId="08A1B638" w14:textId="77777777" w:rsidR="007C369A" w:rsidRPr="00C635BA" w:rsidRDefault="007C369A" w:rsidP="007C369A">
      <w:pPr>
        <w:rPr>
          <w:rFonts w:ascii="Calibri" w:hAnsi="Calibri"/>
          <w:b/>
          <w:sz w:val="24"/>
          <w:szCs w:val="22"/>
        </w:rPr>
      </w:pPr>
    </w:p>
    <w:p w14:paraId="3ED83FA3" w14:textId="77777777" w:rsidR="007C369A" w:rsidRPr="00C635BA" w:rsidRDefault="007C369A" w:rsidP="007C369A">
      <w:pPr>
        <w:rPr>
          <w:rFonts w:ascii="Calibri" w:hAnsi="Calibri" w:cs="Arial"/>
          <w:b/>
          <w:sz w:val="24"/>
          <w:szCs w:val="22"/>
        </w:rPr>
      </w:pPr>
      <w:r w:rsidRPr="00C635BA">
        <w:rPr>
          <w:rFonts w:ascii="Calibri" w:hAnsi="Calibri" w:cs="Arial"/>
          <w:b/>
          <w:sz w:val="24"/>
          <w:szCs w:val="22"/>
        </w:rPr>
        <w:t>1. Pray and reflect.</w:t>
      </w:r>
    </w:p>
    <w:p w14:paraId="090E1A06" w14:textId="77777777" w:rsidR="007C369A" w:rsidRPr="00C635BA" w:rsidRDefault="007C369A" w:rsidP="007C369A">
      <w:pPr>
        <w:rPr>
          <w:rFonts w:ascii="Calibri" w:hAnsi="Calibri" w:cs="Arial"/>
          <w:b/>
          <w:sz w:val="24"/>
          <w:szCs w:val="22"/>
        </w:rPr>
      </w:pPr>
    </w:p>
    <w:p w14:paraId="7D09086E" w14:textId="77777777" w:rsidR="007C369A" w:rsidRPr="00C635BA" w:rsidRDefault="007C369A" w:rsidP="007C369A">
      <w:pPr>
        <w:rPr>
          <w:rFonts w:ascii="Calibri" w:hAnsi="Calibri"/>
          <w:sz w:val="24"/>
          <w:szCs w:val="22"/>
        </w:rPr>
      </w:pPr>
      <w:r w:rsidRPr="00C635BA">
        <w:rPr>
          <w:rFonts w:ascii="Calibri" w:hAnsi="Calibri"/>
          <w:sz w:val="24"/>
          <w:szCs w:val="22"/>
        </w:rPr>
        <w:t xml:space="preserve">Time is well spent on prayer and reflection before any start on a collective vision. You want to be guided by The Holy Spirit. </w:t>
      </w:r>
    </w:p>
    <w:p w14:paraId="5E956343" w14:textId="77777777" w:rsidR="007C369A" w:rsidRPr="00C635BA" w:rsidRDefault="007C369A" w:rsidP="007C369A">
      <w:pPr>
        <w:rPr>
          <w:rFonts w:ascii="Calibri" w:hAnsi="Calibri"/>
          <w:sz w:val="24"/>
          <w:szCs w:val="22"/>
        </w:rPr>
      </w:pPr>
    </w:p>
    <w:p w14:paraId="240DF28F" w14:textId="77777777" w:rsidR="007C369A" w:rsidRPr="00C635BA" w:rsidRDefault="007C369A" w:rsidP="007C369A">
      <w:pPr>
        <w:rPr>
          <w:rFonts w:ascii="Calibri" w:hAnsi="Calibri" w:cs="Arial"/>
          <w:b/>
          <w:sz w:val="24"/>
          <w:szCs w:val="22"/>
        </w:rPr>
      </w:pPr>
      <w:r w:rsidRPr="00C635BA">
        <w:rPr>
          <w:rFonts w:ascii="Calibri" w:hAnsi="Calibri" w:cs="Arial"/>
          <w:b/>
          <w:sz w:val="24"/>
          <w:szCs w:val="22"/>
        </w:rPr>
        <w:t>2. Plan</w:t>
      </w:r>
    </w:p>
    <w:p w14:paraId="461F1D08" w14:textId="77777777" w:rsidR="007C369A" w:rsidRPr="00C635BA" w:rsidRDefault="007C369A" w:rsidP="007C369A">
      <w:pPr>
        <w:pStyle w:val="Heading7"/>
        <w:rPr>
          <w:b/>
          <w:bCs/>
          <w:i/>
          <w:iCs/>
          <w:szCs w:val="22"/>
        </w:rPr>
      </w:pPr>
      <w:r w:rsidRPr="00C635BA">
        <w:rPr>
          <w:b/>
          <w:bCs/>
          <w:i/>
          <w:iCs/>
          <w:szCs w:val="22"/>
        </w:rPr>
        <w:t>Planning is bringing the future into the present, so that you can do something about it now.”</w:t>
      </w:r>
    </w:p>
    <w:p w14:paraId="32A9A7E1" w14:textId="77777777" w:rsidR="007C369A" w:rsidRPr="007C369A" w:rsidRDefault="007C369A" w:rsidP="007C369A">
      <w:pPr>
        <w:rPr>
          <w:rFonts w:ascii="Calibri" w:hAnsi="Calibri" w:cs="Arial"/>
          <w:b/>
          <w:sz w:val="22"/>
          <w:szCs w:val="22"/>
        </w:rPr>
      </w:pPr>
      <w:r w:rsidRPr="007C369A">
        <w:rPr>
          <w:rFonts w:ascii="Calibri" w:hAnsi="Calibri" w:cs="Arial"/>
          <w:b/>
          <w:sz w:val="22"/>
          <w:szCs w:val="22"/>
        </w:rPr>
        <w:br w:type="page"/>
      </w:r>
    </w:p>
    <w:p w14:paraId="319A32C3" w14:textId="77777777" w:rsidR="007C369A" w:rsidRPr="00C635BA" w:rsidRDefault="007C369A" w:rsidP="007C369A">
      <w:pPr>
        <w:rPr>
          <w:rFonts w:ascii="Calibri" w:hAnsi="Calibri"/>
          <w:sz w:val="24"/>
          <w:szCs w:val="22"/>
        </w:rPr>
      </w:pPr>
    </w:p>
    <w:p w14:paraId="039A3C62" w14:textId="77777777" w:rsidR="007C369A" w:rsidRPr="00C635BA" w:rsidRDefault="007C369A" w:rsidP="007C369A">
      <w:pPr>
        <w:rPr>
          <w:rFonts w:ascii="Calibri" w:hAnsi="Calibri" w:cs="Arial"/>
          <w:b/>
          <w:sz w:val="24"/>
          <w:szCs w:val="22"/>
        </w:rPr>
      </w:pPr>
      <w:r w:rsidRPr="00C635BA">
        <w:rPr>
          <w:rFonts w:ascii="Calibri" w:hAnsi="Calibri" w:cs="Arial"/>
          <w:b/>
          <w:sz w:val="24"/>
          <w:szCs w:val="22"/>
        </w:rPr>
        <w:t>3. Gather information</w:t>
      </w:r>
    </w:p>
    <w:p w14:paraId="4F0B3166" w14:textId="77777777" w:rsidR="007C369A" w:rsidRPr="00C635BA" w:rsidRDefault="007C369A" w:rsidP="007C369A">
      <w:pPr>
        <w:rPr>
          <w:rFonts w:ascii="Calibri" w:hAnsi="Calibri" w:cs="Arial"/>
          <w:b/>
          <w:sz w:val="24"/>
          <w:szCs w:val="22"/>
        </w:rPr>
      </w:pPr>
    </w:p>
    <w:p w14:paraId="7B72FFED" w14:textId="77777777" w:rsidR="007C369A" w:rsidRPr="00C635BA" w:rsidRDefault="007C369A" w:rsidP="007C369A">
      <w:pPr>
        <w:rPr>
          <w:rFonts w:ascii="Calibri" w:hAnsi="Calibri"/>
          <w:sz w:val="24"/>
          <w:szCs w:val="22"/>
        </w:rPr>
      </w:pPr>
      <w:r w:rsidRPr="00C635BA">
        <w:rPr>
          <w:rFonts w:ascii="Calibri" w:hAnsi="Calibri"/>
          <w:sz w:val="24"/>
          <w:szCs w:val="22"/>
        </w:rPr>
        <w:t>There are at least three main sources of information for you to use:</w:t>
      </w:r>
    </w:p>
    <w:p w14:paraId="05D11A31" w14:textId="77777777" w:rsidR="007C369A" w:rsidRPr="00C635BA" w:rsidRDefault="007C369A" w:rsidP="007C369A">
      <w:pPr>
        <w:rPr>
          <w:rFonts w:ascii="Calibri" w:hAnsi="Calibri"/>
          <w:sz w:val="24"/>
          <w:szCs w:val="22"/>
        </w:rPr>
      </w:pPr>
    </w:p>
    <w:p w14:paraId="41E67D47" w14:textId="77777777" w:rsidR="007C369A" w:rsidRPr="00C635BA" w:rsidRDefault="007C369A" w:rsidP="007C369A">
      <w:pPr>
        <w:ind w:left="1440" w:hanging="720"/>
        <w:rPr>
          <w:rFonts w:ascii="Calibri" w:hAnsi="Calibri"/>
          <w:sz w:val="24"/>
          <w:szCs w:val="22"/>
        </w:rPr>
      </w:pPr>
      <w:r w:rsidRPr="00C635BA">
        <w:rPr>
          <w:rFonts w:ascii="Calibri" w:hAnsi="Calibri"/>
          <w:sz w:val="24"/>
          <w:szCs w:val="22"/>
        </w:rPr>
        <w:t>A.</w:t>
      </w:r>
      <w:r w:rsidRPr="00C635BA">
        <w:rPr>
          <w:rFonts w:ascii="Calibri" w:hAnsi="Calibri"/>
          <w:sz w:val="24"/>
          <w:szCs w:val="22"/>
        </w:rPr>
        <w:tab/>
        <w:t xml:space="preserve">Information about the needs of women in your local community and in your local church. </w:t>
      </w:r>
    </w:p>
    <w:p w14:paraId="4260DE77" w14:textId="77777777" w:rsidR="007C369A" w:rsidRPr="00C635BA" w:rsidRDefault="007C369A" w:rsidP="007C369A">
      <w:pPr>
        <w:ind w:left="720"/>
        <w:rPr>
          <w:rFonts w:ascii="Calibri" w:hAnsi="Calibri"/>
          <w:sz w:val="24"/>
          <w:szCs w:val="22"/>
        </w:rPr>
      </w:pPr>
    </w:p>
    <w:p w14:paraId="1943549F" w14:textId="77777777" w:rsidR="007C369A" w:rsidRPr="00C635BA" w:rsidRDefault="007C369A" w:rsidP="007C369A">
      <w:pPr>
        <w:ind w:left="1440" w:hanging="720"/>
        <w:rPr>
          <w:rFonts w:ascii="Calibri" w:hAnsi="Calibri"/>
          <w:sz w:val="24"/>
          <w:szCs w:val="22"/>
        </w:rPr>
      </w:pPr>
      <w:r w:rsidRPr="00C635BA">
        <w:rPr>
          <w:rFonts w:ascii="Calibri" w:hAnsi="Calibri"/>
          <w:sz w:val="24"/>
          <w:szCs w:val="22"/>
        </w:rPr>
        <w:t>B.</w:t>
      </w:r>
      <w:r w:rsidRPr="00C635BA">
        <w:rPr>
          <w:rFonts w:ascii="Calibri" w:hAnsi="Calibri"/>
          <w:sz w:val="24"/>
          <w:szCs w:val="22"/>
        </w:rPr>
        <w:tab/>
        <w:t xml:space="preserve">Information that is from Women’s Ministries itself. </w:t>
      </w:r>
    </w:p>
    <w:p w14:paraId="471225FD" w14:textId="77777777" w:rsidR="007C369A" w:rsidRPr="00C635BA" w:rsidRDefault="007C369A" w:rsidP="007C369A">
      <w:pPr>
        <w:ind w:left="720"/>
        <w:rPr>
          <w:rFonts w:ascii="Calibri" w:hAnsi="Calibri"/>
          <w:sz w:val="24"/>
          <w:szCs w:val="22"/>
        </w:rPr>
      </w:pPr>
    </w:p>
    <w:p w14:paraId="1E4826AA" w14:textId="77777777" w:rsidR="007C369A" w:rsidRPr="00C635BA" w:rsidRDefault="007C369A" w:rsidP="007C369A">
      <w:pPr>
        <w:ind w:left="1440" w:hanging="720"/>
        <w:rPr>
          <w:rFonts w:ascii="Calibri" w:hAnsi="Calibri"/>
          <w:sz w:val="24"/>
          <w:szCs w:val="22"/>
        </w:rPr>
      </w:pPr>
      <w:r w:rsidRPr="00C635BA">
        <w:rPr>
          <w:rFonts w:ascii="Calibri" w:hAnsi="Calibri"/>
          <w:sz w:val="24"/>
          <w:szCs w:val="22"/>
        </w:rPr>
        <w:t>C.</w:t>
      </w:r>
      <w:r w:rsidRPr="00C635BA">
        <w:rPr>
          <w:rFonts w:ascii="Calibri" w:hAnsi="Calibri"/>
          <w:sz w:val="24"/>
          <w:szCs w:val="22"/>
        </w:rPr>
        <w:tab/>
        <w:t xml:space="preserve">Your team itself as a source of information.  </w:t>
      </w:r>
    </w:p>
    <w:p w14:paraId="510013BC" w14:textId="77777777" w:rsidR="007C369A" w:rsidRPr="00C635BA" w:rsidRDefault="007C369A" w:rsidP="007C369A">
      <w:pPr>
        <w:rPr>
          <w:rFonts w:ascii="Calibri" w:hAnsi="Calibri"/>
          <w:b/>
          <w:sz w:val="24"/>
          <w:szCs w:val="22"/>
        </w:rPr>
      </w:pPr>
    </w:p>
    <w:p w14:paraId="0B01F42F" w14:textId="77777777" w:rsidR="007C369A" w:rsidRPr="00C635BA" w:rsidRDefault="007C369A" w:rsidP="007C369A">
      <w:pPr>
        <w:rPr>
          <w:rFonts w:ascii="Calibri" w:hAnsi="Calibri"/>
          <w:b/>
          <w:sz w:val="24"/>
          <w:szCs w:val="22"/>
        </w:rPr>
      </w:pPr>
    </w:p>
    <w:p w14:paraId="65015D3A" w14:textId="77777777" w:rsidR="007C369A" w:rsidRPr="00C635BA" w:rsidRDefault="007C369A" w:rsidP="007C369A">
      <w:pPr>
        <w:rPr>
          <w:rFonts w:ascii="Calibri" w:hAnsi="Calibri" w:cs="Arial"/>
          <w:b/>
          <w:sz w:val="24"/>
          <w:szCs w:val="22"/>
        </w:rPr>
      </w:pPr>
      <w:r w:rsidRPr="00C635BA">
        <w:rPr>
          <w:rFonts w:ascii="Calibri" w:hAnsi="Calibri" w:cs="Arial"/>
          <w:b/>
          <w:sz w:val="24"/>
          <w:szCs w:val="22"/>
        </w:rPr>
        <w:t>4. Analyze and discuss values</w:t>
      </w:r>
    </w:p>
    <w:p w14:paraId="00627615" w14:textId="77777777" w:rsidR="007C369A" w:rsidRPr="00C635BA" w:rsidRDefault="007C369A" w:rsidP="007C369A">
      <w:pPr>
        <w:rPr>
          <w:rFonts w:ascii="Calibri" w:hAnsi="Calibri" w:cs="Arial"/>
          <w:b/>
          <w:sz w:val="24"/>
          <w:szCs w:val="22"/>
        </w:rPr>
      </w:pPr>
    </w:p>
    <w:p w14:paraId="5C58A858" w14:textId="77777777" w:rsidR="007C369A" w:rsidRPr="00C635BA" w:rsidRDefault="007C369A" w:rsidP="007C369A">
      <w:pPr>
        <w:rPr>
          <w:rFonts w:ascii="Calibri" w:hAnsi="Calibri"/>
          <w:b/>
          <w:sz w:val="24"/>
          <w:szCs w:val="22"/>
        </w:rPr>
      </w:pPr>
      <w:r w:rsidRPr="00C635BA">
        <w:rPr>
          <w:rFonts w:ascii="Calibri" w:hAnsi="Calibri"/>
          <w:sz w:val="24"/>
          <w:szCs w:val="22"/>
        </w:rPr>
        <w:t xml:space="preserve">When you have your first meeting it is helpful to develop a common basis for your approach to the work. Discuss the goals of Women’s Ministries; discuss what you as a team believe is important and what should guide your planning. </w:t>
      </w:r>
    </w:p>
    <w:p w14:paraId="503F11F5" w14:textId="77777777" w:rsidR="007C369A" w:rsidRPr="00C635BA" w:rsidRDefault="007C369A" w:rsidP="007C369A">
      <w:pPr>
        <w:rPr>
          <w:rFonts w:ascii="Calibri" w:hAnsi="Calibri"/>
          <w:b/>
          <w:sz w:val="24"/>
          <w:szCs w:val="22"/>
        </w:rPr>
      </w:pPr>
    </w:p>
    <w:p w14:paraId="1EA0D200" w14:textId="77777777" w:rsidR="007C369A" w:rsidRPr="00C635BA" w:rsidRDefault="007C369A" w:rsidP="007C369A">
      <w:pPr>
        <w:rPr>
          <w:rFonts w:ascii="Calibri" w:hAnsi="Calibri"/>
          <w:sz w:val="24"/>
          <w:szCs w:val="22"/>
        </w:rPr>
      </w:pPr>
    </w:p>
    <w:p w14:paraId="1AA5165B" w14:textId="77777777" w:rsidR="007C369A" w:rsidRPr="00C635BA" w:rsidRDefault="007C369A" w:rsidP="007C369A">
      <w:pPr>
        <w:rPr>
          <w:rFonts w:ascii="Calibri" w:hAnsi="Calibri" w:cs="Arial"/>
          <w:b/>
          <w:sz w:val="24"/>
          <w:szCs w:val="22"/>
        </w:rPr>
      </w:pPr>
      <w:r w:rsidRPr="00C635BA">
        <w:rPr>
          <w:rFonts w:ascii="Calibri" w:hAnsi="Calibri" w:cs="Arial"/>
          <w:b/>
          <w:sz w:val="24"/>
          <w:szCs w:val="22"/>
        </w:rPr>
        <w:t>5. Analyze and discuss the information</w:t>
      </w:r>
    </w:p>
    <w:p w14:paraId="4A57580E" w14:textId="77777777" w:rsidR="007C369A" w:rsidRPr="00C635BA" w:rsidRDefault="007C369A" w:rsidP="007C369A">
      <w:pPr>
        <w:rPr>
          <w:rFonts w:ascii="Calibri" w:hAnsi="Calibri" w:cs="Arial"/>
          <w:sz w:val="24"/>
          <w:szCs w:val="22"/>
        </w:rPr>
      </w:pPr>
    </w:p>
    <w:p w14:paraId="13D9F75E" w14:textId="77777777" w:rsidR="007C369A" w:rsidRPr="00C635BA" w:rsidRDefault="007C369A" w:rsidP="007C369A">
      <w:pPr>
        <w:rPr>
          <w:rFonts w:ascii="Calibri" w:hAnsi="Calibri" w:cs="Arial"/>
          <w:sz w:val="24"/>
          <w:szCs w:val="22"/>
        </w:rPr>
      </w:pPr>
      <w:r w:rsidRPr="00C635BA">
        <w:rPr>
          <w:rFonts w:ascii="Calibri" w:hAnsi="Calibri" w:cs="Arial"/>
          <w:sz w:val="24"/>
          <w:szCs w:val="22"/>
        </w:rPr>
        <w:t>Now that you have set your values which will guide your ministry, and a guiding statement which is your mission statement, it is time to examine the possibilities through brainstorming.</w:t>
      </w:r>
    </w:p>
    <w:p w14:paraId="2BF3824E" w14:textId="77777777" w:rsidR="007C369A" w:rsidRPr="00C635BA" w:rsidRDefault="007C369A" w:rsidP="007C369A">
      <w:pPr>
        <w:rPr>
          <w:rFonts w:ascii="Calibri" w:hAnsi="Calibri" w:cs="Arial"/>
          <w:sz w:val="24"/>
          <w:szCs w:val="22"/>
        </w:rPr>
      </w:pPr>
    </w:p>
    <w:p w14:paraId="37DAA3CF" w14:textId="77777777" w:rsidR="007C369A" w:rsidRPr="00C635BA" w:rsidRDefault="007C369A" w:rsidP="007C369A">
      <w:pPr>
        <w:rPr>
          <w:rFonts w:ascii="Calibri" w:hAnsi="Calibri" w:cs="Arial"/>
          <w:sz w:val="24"/>
          <w:szCs w:val="22"/>
        </w:rPr>
      </w:pPr>
    </w:p>
    <w:p w14:paraId="59CAFBE3" w14:textId="77777777" w:rsidR="007C369A" w:rsidRPr="00C635BA" w:rsidRDefault="007C369A" w:rsidP="007C369A">
      <w:pPr>
        <w:rPr>
          <w:rFonts w:ascii="Calibri" w:hAnsi="Calibri" w:cs="Arial"/>
          <w:b/>
          <w:sz w:val="24"/>
          <w:szCs w:val="22"/>
        </w:rPr>
      </w:pPr>
      <w:r w:rsidRPr="00C635BA">
        <w:rPr>
          <w:rFonts w:ascii="Calibri" w:hAnsi="Calibri" w:cs="Arial"/>
          <w:b/>
          <w:sz w:val="24"/>
          <w:szCs w:val="22"/>
        </w:rPr>
        <w:t>6. Prioritize</w:t>
      </w:r>
    </w:p>
    <w:p w14:paraId="5B2E1C70" w14:textId="77777777" w:rsidR="007C369A" w:rsidRPr="00C635BA" w:rsidRDefault="007C369A" w:rsidP="007C369A">
      <w:pPr>
        <w:rPr>
          <w:rFonts w:ascii="Calibri" w:hAnsi="Calibri"/>
          <w:sz w:val="24"/>
          <w:szCs w:val="22"/>
        </w:rPr>
      </w:pPr>
    </w:p>
    <w:p w14:paraId="1305E0E3" w14:textId="77777777" w:rsidR="007C369A" w:rsidRPr="00C635BA" w:rsidRDefault="007C369A" w:rsidP="007C369A">
      <w:pPr>
        <w:rPr>
          <w:rFonts w:ascii="Calibri" w:hAnsi="Calibri"/>
          <w:b/>
          <w:sz w:val="24"/>
          <w:szCs w:val="22"/>
        </w:rPr>
      </w:pPr>
      <w:r w:rsidRPr="00C635BA">
        <w:rPr>
          <w:rFonts w:ascii="Calibri" w:hAnsi="Calibri"/>
          <w:sz w:val="24"/>
          <w:szCs w:val="22"/>
        </w:rPr>
        <w:t xml:space="preserve">Give each team member five votes and have them place them alongside the suggestions as they see fit.  That way the whole team has set its priorities for the year. </w:t>
      </w:r>
    </w:p>
    <w:p w14:paraId="63912307" w14:textId="77777777" w:rsidR="007C369A" w:rsidRPr="00C635BA" w:rsidRDefault="007C369A" w:rsidP="007C369A">
      <w:pPr>
        <w:pStyle w:val="Footer"/>
        <w:rPr>
          <w:rFonts w:ascii="Calibri" w:hAnsi="Calibri"/>
          <w:bCs/>
          <w:sz w:val="24"/>
          <w:szCs w:val="22"/>
        </w:rPr>
      </w:pPr>
    </w:p>
    <w:p w14:paraId="51F9B715" w14:textId="77777777" w:rsidR="007C369A" w:rsidRPr="00C635BA" w:rsidRDefault="007C369A" w:rsidP="007C369A">
      <w:pPr>
        <w:pStyle w:val="Footer"/>
        <w:rPr>
          <w:rFonts w:ascii="Calibri" w:hAnsi="Calibri"/>
          <w:bCs/>
          <w:sz w:val="24"/>
          <w:szCs w:val="22"/>
        </w:rPr>
      </w:pPr>
    </w:p>
    <w:p w14:paraId="73F17DE9" w14:textId="77777777" w:rsidR="007C369A" w:rsidRPr="00C635BA" w:rsidRDefault="007C369A" w:rsidP="007C369A">
      <w:pPr>
        <w:rPr>
          <w:rFonts w:ascii="Calibri" w:hAnsi="Calibri" w:cs="Arial"/>
          <w:b/>
          <w:sz w:val="24"/>
          <w:szCs w:val="22"/>
        </w:rPr>
      </w:pPr>
      <w:r w:rsidRPr="00C635BA">
        <w:rPr>
          <w:rFonts w:ascii="Calibri" w:hAnsi="Calibri" w:cs="Arial"/>
          <w:b/>
          <w:sz w:val="24"/>
          <w:szCs w:val="22"/>
        </w:rPr>
        <w:t>7. Consolidate an action plan</w:t>
      </w:r>
    </w:p>
    <w:p w14:paraId="12785952" w14:textId="77777777" w:rsidR="007C369A" w:rsidRPr="00C635BA" w:rsidRDefault="007C369A" w:rsidP="007C369A">
      <w:pPr>
        <w:rPr>
          <w:rFonts w:ascii="Calibri" w:hAnsi="Calibri"/>
          <w:sz w:val="24"/>
          <w:szCs w:val="22"/>
        </w:rPr>
      </w:pPr>
    </w:p>
    <w:p w14:paraId="2E075411" w14:textId="77777777" w:rsidR="007C369A" w:rsidRPr="00C635BA" w:rsidRDefault="007C369A" w:rsidP="007C369A">
      <w:pPr>
        <w:rPr>
          <w:rFonts w:ascii="Calibri" w:hAnsi="Calibri"/>
          <w:sz w:val="24"/>
          <w:szCs w:val="22"/>
        </w:rPr>
      </w:pPr>
      <w:r w:rsidRPr="00C635BA">
        <w:rPr>
          <w:rFonts w:ascii="Calibri" w:hAnsi="Calibri"/>
          <w:sz w:val="24"/>
          <w:szCs w:val="22"/>
        </w:rPr>
        <w:t>An important aspect of consolidation is the ability to keep the vision alive. You and your team must model, refer to your vision, talk about it and constantly promulgate its existence and value.</w:t>
      </w:r>
    </w:p>
    <w:p w14:paraId="6A30C945" w14:textId="77777777" w:rsidR="007C369A" w:rsidRPr="00C635BA" w:rsidRDefault="007C369A" w:rsidP="007C369A">
      <w:pPr>
        <w:pStyle w:val="Footer"/>
        <w:rPr>
          <w:rFonts w:ascii="Calibri" w:hAnsi="Calibri"/>
          <w:sz w:val="24"/>
          <w:szCs w:val="22"/>
        </w:rPr>
      </w:pPr>
      <w:r w:rsidRPr="00C635BA">
        <w:rPr>
          <w:rFonts w:ascii="Calibri" w:hAnsi="Calibri"/>
          <w:sz w:val="24"/>
          <w:szCs w:val="22"/>
        </w:rPr>
        <w:br w:type="page"/>
      </w:r>
    </w:p>
    <w:p w14:paraId="6CA645A3" w14:textId="61D0C2A1" w:rsidR="007C369A" w:rsidRPr="00C635BA" w:rsidRDefault="00F87ECC" w:rsidP="007C369A">
      <w:pPr>
        <w:pStyle w:val="Heading3"/>
        <w:rPr>
          <w:rFonts w:ascii="Calibri" w:hAnsi="Calibri" w:cs="Arial"/>
          <w:sz w:val="24"/>
          <w:szCs w:val="24"/>
        </w:rPr>
      </w:pPr>
      <w:r w:rsidRPr="00C635BA">
        <w:rPr>
          <w:rFonts w:ascii="Calibri" w:hAnsi="Calibri" w:cs="Arial"/>
          <w:sz w:val="24"/>
          <w:szCs w:val="24"/>
        </w:rPr>
        <w:lastRenderedPageBreak/>
        <w:t>C.  GOAL SETTING</w:t>
      </w:r>
    </w:p>
    <w:p w14:paraId="41CA7BCB" w14:textId="77777777" w:rsidR="007C369A" w:rsidRPr="00C635BA" w:rsidRDefault="007C369A" w:rsidP="007C369A">
      <w:pPr>
        <w:rPr>
          <w:rFonts w:ascii="Calibri" w:hAnsi="Calibri"/>
          <w:sz w:val="24"/>
          <w:szCs w:val="24"/>
        </w:rPr>
      </w:pPr>
    </w:p>
    <w:p w14:paraId="0FFC0513" w14:textId="77777777" w:rsidR="007C369A" w:rsidRPr="00C635BA" w:rsidRDefault="007C369A" w:rsidP="007C369A">
      <w:pPr>
        <w:rPr>
          <w:rFonts w:ascii="Calibri" w:hAnsi="Calibri" w:cs="Arial"/>
          <w:b/>
          <w:sz w:val="24"/>
          <w:szCs w:val="24"/>
        </w:rPr>
      </w:pPr>
      <w:r w:rsidRPr="00C635BA">
        <w:rPr>
          <w:rFonts w:ascii="Calibri" w:hAnsi="Calibri" w:cs="Arial"/>
          <w:b/>
          <w:sz w:val="24"/>
          <w:szCs w:val="24"/>
        </w:rPr>
        <w:t>1.  Some people don’t like setting goals</w:t>
      </w:r>
    </w:p>
    <w:p w14:paraId="525B53B6" w14:textId="77777777" w:rsidR="007C369A" w:rsidRPr="00C635BA" w:rsidRDefault="007C369A" w:rsidP="007C369A">
      <w:pPr>
        <w:rPr>
          <w:rFonts w:ascii="Calibri" w:hAnsi="Calibri"/>
          <w:sz w:val="24"/>
          <w:szCs w:val="24"/>
        </w:rPr>
      </w:pPr>
    </w:p>
    <w:p w14:paraId="14A75499" w14:textId="77777777" w:rsidR="007C369A" w:rsidRPr="00C635BA" w:rsidRDefault="007C369A" w:rsidP="007C369A">
      <w:pPr>
        <w:rPr>
          <w:rFonts w:ascii="Calibri" w:hAnsi="Calibri"/>
          <w:sz w:val="24"/>
          <w:szCs w:val="24"/>
        </w:rPr>
      </w:pPr>
      <w:r w:rsidRPr="00C635BA">
        <w:rPr>
          <w:rFonts w:ascii="Calibri" w:hAnsi="Calibri"/>
          <w:sz w:val="24"/>
          <w:szCs w:val="24"/>
        </w:rPr>
        <w:t>Make your goals realistic, and as you achieve them you will want to aim higher.</w:t>
      </w:r>
    </w:p>
    <w:p w14:paraId="72651F23" w14:textId="77777777" w:rsidR="007C369A" w:rsidRPr="00C635BA" w:rsidRDefault="007C369A" w:rsidP="007C369A">
      <w:pPr>
        <w:rPr>
          <w:rFonts w:ascii="Calibri" w:hAnsi="Calibri"/>
          <w:sz w:val="24"/>
          <w:szCs w:val="24"/>
        </w:rPr>
      </w:pPr>
    </w:p>
    <w:p w14:paraId="2C686C57" w14:textId="77777777" w:rsidR="007C369A" w:rsidRPr="00C635BA" w:rsidRDefault="007C369A" w:rsidP="007C369A">
      <w:pPr>
        <w:rPr>
          <w:rFonts w:ascii="Calibri" w:hAnsi="Calibri"/>
          <w:sz w:val="24"/>
          <w:szCs w:val="24"/>
        </w:rPr>
      </w:pPr>
    </w:p>
    <w:p w14:paraId="3D110B5D" w14:textId="77777777" w:rsidR="007C369A" w:rsidRPr="00C635BA" w:rsidRDefault="007C369A" w:rsidP="007C369A">
      <w:pPr>
        <w:pStyle w:val="Heading4"/>
        <w:jc w:val="left"/>
        <w:rPr>
          <w:rFonts w:ascii="Calibri" w:hAnsi="Calibri" w:cs="Arial"/>
          <w:bCs w:val="0"/>
          <w:sz w:val="24"/>
          <w:szCs w:val="24"/>
        </w:rPr>
      </w:pPr>
      <w:r w:rsidRPr="00C635BA">
        <w:rPr>
          <w:rFonts w:ascii="Calibri" w:hAnsi="Calibri" w:cs="Arial"/>
          <w:bCs w:val="0"/>
          <w:sz w:val="24"/>
          <w:szCs w:val="24"/>
        </w:rPr>
        <w:t>2.  Goals are about outcomes, not “busyness”</w:t>
      </w:r>
    </w:p>
    <w:p w14:paraId="51EDCCBF" w14:textId="77777777" w:rsidR="007C369A" w:rsidRPr="00C635BA" w:rsidRDefault="007C369A" w:rsidP="007C369A">
      <w:pPr>
        <w:rPr>
          <w:rFonts w:ascii="Calibri" w:hAnsi="Calibri"/>
          <w:sz w:val="24"/>
          <w:szCs w:val="24"/>
        </w:rPr>
      </w:pPr>
    </w:p>
    <w:p w14:paraId="2AD48CAF" w14:textId="77777777" w:rsidR="007C369A" w:rsidRPr="00C635BA" w:rsidRDefault="007C369A" w:rsidP="007C369A">
      <w:pPr>
        <w:rPr>
          <w:rFonts w:ascii="Calibri" w:hAnsi="Calibri"/>
          <w:sz w:val="24"/>
          <w:szCs w:val="24"/>
        </w:rPr>
      </w:pPr>
      <w:r w:rsidRPr="00C635BA">
        <w:rPr>
          <w:rFonts w:ascii="Calibri" w:hAnsi="Calibri"/>
          <w:sz w:val="24"/>
          <w:szCs w:val="24"/>
        </w:rPr>
        <w:t>One of the biggest traps for all of us who want to be better organized and have goals is to make the goal the “activity” and not the “outcome.”  By this I mean, it is easy to be very, very busy doing useful things and still not get the result we really want. By focusing on the “outcomes” or results, we get to see whether the activity has been really useful.</w:t>
      </w:r>
    </w:p>
    <w:p w14:paraId="3725F27C" w14:textId="77777777" w:rsidR="007C369A" w:rsidRPr="00C635BA" w:rsidRDefault="007C369A" w:rsidP="007C369A">
      <w:pPr>
        <w:rPr>
          <w:rFonts w:ascii="Calibri" w:hAnsi="Calibri"/>
          <w:sz w:val="24"/>
          <w:szCs w:val="24"/>
        </w:rPr>
      </w:pPr>
    </w:p>
    <w:p w14:paraId="45D461E1" w14:textId="77777777" w:rsidR="007C369A" w:rsidRPr="00C635BA" w:rsidRDefault="00D40645" w:rsidP="007C369A">
      <w:pPr>
        <w:rPr>
          <w:rFonts w:ascii="Calibri" w:hAnsi="Calibri"/>
          <w:sz w:val="24"/>
          <w:szCs w:val="24"/>
        </w:rPr>
      </w:pPr>
      <w:r>
        <w:rPr>
          <w:rFonts w:ascii="Calibri" w:hAnsi="Calibri"/>
          <w:noProof/>
          <w:sz w:val="24"/>
          <w:szCs w:val="24"/>
        </w:rPr>
        <w:pict w14:anchorId="465C6299">
          <v:rect id="_x0000_s1040" style="position:absolute;margin-left:65pt;margin-top:13.9pt;width:309.65pt;height:54.75pt;z-index:251656704" fillcolor="#fabf8f" strokecolor="#d53d0d" strokeweight="1pt">
            <v:fill color2="#fde9d9" angle="-45" focus="-50%" type="gradient"/>
            <v:shadow on="t" type="perspective" color="#974706" opacity=".5" offset="1pt" offset2="-3pt"/>
            <v:textbox inset="1pt,1pt,1pt,1pt">
              <w:txbxContent>
                <w:p w14:paraId="1471F353" w14:textId="77777777" w:rsidR="007C369A" w:rsidRPr="00C635BA" w:rsidRDefault="007C369A" w:rsidP="007C369A">
                  <w:pPr>
                    <w:jc w:val="center"/>
                    <w:rPr>
                      <w:rFonts w:ascii="Calibri" w:hAnsi="Calibri"/>
                      <w:b/>
                      <w:sz w:val="24"/>
                    </w:rPr>
                  </w:pPr>
                </w:p>
                <w:p w14:paraId="72907484" w14:textId="77777777" w:rsidR="007C369A" w:rsidRPr="00C635BA" w:rsidRDefault="007C369A" w:rsidP="007C369A">
                  <w:pPr>
                    <w:jc w:val="center"/>
                    <w:rPr>
                      <w:rFonts w:ascii="Calibri" w:hAnsi="Calibri"/>
                      <w:b/>
                      <w:sz w:val="24"/>
                    </w:rPr>
                  </w:pPr>
                  <w:r w:rsidRPr="00C635BA">
                    <w:rPr>
                      <w:rFonts w:ascii="Calibri" w:hAnsi="Calibri"/>
                      <w:b/>
                      <w:sz w:val="24"/>
                    </w:rPr>
                    <w:t>Without a goal against which to measure our progress,</w:t>
                  </w:r>
                </w:p>
                <w:p w14:paraId="2AD2E317" w14:textId="77777777" w:rsidR="007C369A" w:rsidRPr="00C635BA" w:rsidRDefault="007C369A" w:rsidP="007C369A">
                  <w:pPr>
                    <w:jc w:val="center"/>
                    <w:rPr>
                      <w:rFonts w:ascii="Calibri" w:hAnsi="Calibri"/>
                      <w:sz w:val="24"/>
                    </w:rPr>
                  </w:pPr>
                  <w:r w:rsidRPr="00C635BA">
                    <w:rPr>
                      <w:rFonts w:ascii="Calibri" w:hAnsi="Calibri"/>
                      <w:b/>
                      <w:sz w:val="24"/>
                    </w:rPr>
                    <w:t>we can waste a lot of time just being busy.</w:t>
                  </w:r>
                </w:p>
              </w:txbxContent>
            </v:textbox>
          </v:rect>
        </w:pict>
      </w:r>
    </w:p>
    <w:p w14:paraId="7FBBBE9D" w14:textId="77777777" w:rsidR="007C369A" w:rsidRPr="00C635BA" w:rsidRDefault="007C369A" w:rsidP="007C369A">
      <w:pPr>
        <w:rPr>
          <w:rFonts w:ascii="Calibri" w:hAnsi="Calibri"/>
          <w:sz w:val="24"/>
          <w:szCs w:val="24"/>
        </w:rPr>
      </w:pPr>
    </w:p>
    <w:p w14:paraId="608C90FB" w14:textId="77777777" w:rsidR="007C369A" w:rsidRPr="00C635BA" w:rsidRDefault="007C369A" w:rsidP="007C369A">
      <w:pPr>
        <w:rPr>
          <w:rFonts w:ascii="Calibri" w:hAnsi="Calibri"/>
          <w:sz w:val="24"/>
          <w:szCs w:val="24"/>
        </w:rPr>
      </w:pPr>
    </w:p>
    <w:p w14:paraId="0BA2E872" w14:textId="77777777" w:rsidR="007C369A" w:rsidRPr="00C635BA" w:rsidRDefault="007C369A" w:rsidP="007C369A">
      <w:pPr>
        <w:rPr>
          <w:rFonts w:ascii="Calibri" w:hAnsi="Calibri"/>
          <w:sz w:val="24"/>
          <w:szCs w:val="24"/>
        </w:rPr>
      </w:pPr>
    </w:p>
    <w:p w14:paraId="03BC092D" w14:textId="77777777" w:rsidR="007C369A" w:rsidRPr="00C635BA" w:rsidRDefault="007C369A" w:rsidP="007C369A">
      <w:pPr>
        <w:rPr>
          <w:rFonts w:ascii="Calibri" w:hAnsi="Calibri"/>
          <w:sz w:val="24"/>
          <w:szCs w:val="24"/>
        </w:rPr>
      </w:pPr>
    </w:p>
    <w:p w14:paraId="5FB8B9D2" w14:textId="77777777" w:rsidR="007C369A" w:rsidRDefault="007C369A" w:rsidP="007C369A">
      <w:pPr>
        <w:rPr>
          <w:rFonts w:ascii="Calibri" w:hAnsi="Calibri"/>
          <w:sz w:val="22"/>
          <w:szCs w:val="22"/>
        </w:rPr>
      </w:pPr>
    </w:p>
    <w:p w14:paraId="4CBD8927" w14:textId="77777777" w:rsidR="007C369A" w:rsidRPr="007C369A" w:rsidRDefault="007C369A" w:rsidP="007C369A">
      <w:pPr>
        <w:rPr>
          <w:rFonts w:ascii="Calibri" w:hAnsi="Calibri"/>
          <w:sz w:val="22"/>
          <w:szCs w:val="22"/>
        </w:rPr>
      </w:pPr>
    </w:p>
    <w:p w14:paraId="1E436B2C" w14:textId="77777777" w:rsidR="007C369A" w:rsidRPr="00C635BA" w:rsidRDefault="007C369A" w:rsidP="007C369A">
      <w:pPr>
        <w:rPr>
          <w:rFonts w:ascii="Calibri" w:hAnsi="Calibri"/>
          <w:sz w:val="24"/>
          <w:szCs w:val="24"/>
        </w:rPr>
      </w:pPr>
      <w:r w:rsidRPr="00C635BA">
        <w:rPr>
          <w:rFonts w:ascii="Calibri" w:hAnsi="Calibri"/>
          <w:sz w:val="24"/>
          <w:szCs w:val="24"/>
        </w:rPr>
        <w:t>Having the goals in mind at the beginning will guide us as we plan each segment of a program and ensure that the activities and strategies are appropriate and lead towards the desired outcome.</w:t>
      </w:r>
    </w:p>
    <w:p w14:paraId="1B732DD6" w14:textId="77777777" w:rsidR="007C369A" w:rsidRPr="00C635BA" w:rsidRDefault="007C369A" w:rsidP="007C369A">
      <w:pPr>
        <w:pStyle w:val="Heading4"/>
        <w:jc w:val="left"/>
        <w:rPr>
          <w:rFonts w:ascii="Calibri" w:hAnsi="Calibri"/>
          <w:sz w:val="24"/>
          <w:szCs w:val="24"/>
        </w:rPr>
      </w:pPr>
    </w:p>
    <w:p w14:paraId="2CB21CB9" w14:textId="77777777" w:rsidR="007C369A" w:rsidRPr="00C635BA" w:rsidRDefault="007C369A" w:rsidP="007C369A">
      <w:pPr>
        <w:rPr>
          <w:sz w:val="24"/>
          <w:szCs w:val="24"/>
        </w:rPr>
      </w:pPr>
    </w:p>
    <w:p w14:paraId="48049E9A" w14:textId="77777777" w:rsidR="007C369A" w:rsidRPr="00C635BA" w:rsidRDefault="007C369A" w:rsidP="007C369A">
      <w:pPr>
        <w:pStyle w:val="Heading4"/>
        <w:jc w:val="left"/>
        <w:rPr>
          <w:rFonts w:ascii="Calibri" w:hAnsi="Calibri" w:cs="Arial"/>
          <w:bCs w:val="0"/>
          <w:sz w:val="24"/>
          <w:szCs w:val="24"/>
        </w:rPr>
      </w:pPr>
      <w:r w:rsidRPr="00C635BA">
        <w:rPr>
          <w:rFonts w:ascii="Calibri" w:hAnsi="Calibri" w:cs="Arial"/>
          <w:bCs w:val="0"/>
          <w:sz w:val="24"/>
          <w:szCs w:val="24"/>
        </w:rPr>
        <w:t>3.  The power of a goal</w:t>
      </w:r>
    </w:p>
    <w:p w14:paraId="74455907" w14:textId="77777777" w:rsidR="007C369A" w:rsidRPr="00C635BA" w:rsidRDefault="007C369A" w:rsidP="007C369A">
      <w:pPr>
        <w:pStyle w:val="Footer"/>
        <w:rPr>
          <w:rFonts w:ascii="Calibri" w:hAnsi="Calibri"/>
          <w:bCs/>
          <w:sz w:val="24"/>
          <w:szCs w:val="24"/>
        </w:rPr>
      </w:pPr>
    </w:p>
    <w:p w14:paraId="23754EA4" w14:textId="77777777" w:rsidR="007C369A" w:rsidRPr="00C635BA" w:rsidRDefault="007C369A" w:rsidP="007C369A">
      <w:pPr>
        <w:rPr>
          <w:rFonts w:ascii="Calibri" w:hAnsi="Calibri"/>
          <w:sz w:val="24"/>
          <w:szCs w:val="24"/>
        </w:rPr>
      </w:pPr>
      <w:r w:rsidRPr="00C635BA">
        <w:rPr>
          <w:rFonts w:ascii="Calibri" w:hAnsi="Calibri"/>
          <w:sz w:val="24"/>
          <w:szCs w:val="24"/>
        </w:rPr>
        <w:t>Everyone’s efforts are focused and concentrated on achieving the goal; time spent on anything not associated with the achievement of the goal is begrudged.</w:t>
      </w:r>
    </w:p>
    <w:p w14:paraId="6656AF09" w14:textId="77777777" w:rsidR="007C369A" w:rsidRPr="00C635BA" w:rsidRDefault="007C369A" w:rsidP="007C369A">
      <w:pPr>
        <w:rPr>
          <w:rFonts w:ascii="Calibri" w:hAnsi="Calibri"/>
          <w:b/>
          <w:sz w:val="24"/>
          <w:szCs w:val="24"/>
        </w:rPr>
      </w:pPr>
    </w:p>
    <w:p w14:paraId="2685D4B9" w14:textId="77777777" w:rsidR="007C369A" w:rsidRPr="00C635BA" w:rsidRDefault="007C369A" w:rsidP="007C369A">
      <w:pPr>
        <w:pStyle w:val="Heading6"/>
        <w:rPr>
          <w:sz w:val="24"/>
          <w:szCs w:val="24"/>
        </w:rPr>
      </w:pPr>
      <w:r w:rsidRPr="00C635BA">
        <w:rPr>
          <w:sz w:val="24"/>
          <w:szCs w:val="24"/>
        </w:rPr>
        <w:t>4.  Need for equity</w:t>
      </w:r>
    </w:p>
    <w:p w14:paraId="773E789F" w14:textId="77777777" w:rsidR="007C369A" w:rsidRPr="00C635BA" w:rsidRDefault="007C369A" w:rsidP="007C369A">
      <w:pPr>
        <w:rPr>
          <w:rFonts w:ascii="Calibri" w:hAnsi="Calibri"/>
          <w:sz w:val="24"/>
          <w:szCs w:val="24"/>
        </w:rPr>
      </w:pPr>
    </w:p>
    <w:p w14:paraId="32A66D8A" w14:textId="77777777" w:rsidR="007C369A" w:rsidRPr="00C635BA" w:rsidRDefault="007C369A" w:rsidP="007C369A">
      <w:pPr>
        <w:rPr>
          <w:rFonts w:ascii="Calibri" w:hAnsi="Calibri"/>
          <w:sz w:val="24"/>
          <w:szCs w:val="24"/>
        </w:rPr>
      </w:pPr>
      <w:r w:rsidRPr="00C635BA">
        <w:rPr>
          <w:rFonts w:ascii="Calibri" w:hAnsi="Calibri"/>
          <w:sz w:val="24"/>
          <w:szCs w:val="24"/>
        </w:rPr>
        <w:t>We need to view our activity through “equity glasses” as well—we need to ensure that people are not left out because of:</w:t>
      </w:r>
    </w:p>
    <w:p w14:paraId="35C511B0" w14:textId="77777777" w:rsidR="007C369A" w:rsidRPr="00C635BA" w:rsidRDefault="007C369A" w:rsidP="007C369A">
      <w:pPr>
        <w:widowControl/>
        <w:numPr>
          <w:ilvl w:val="0"/>
          <w:numId w:val="28"/>
        </w:numPr>
        <w:autoSpaceDE/>
        <w:autoSpaceDN/>
        <w:adjustRightInd/>
        <w:rPr>
          <w:rFonts w:ascii="Calibri" w:hAnsi="Calibri"/>
          <w:sz w:val="24"/>
          <w:szCs w:val="24"/>
        </w:rPr>
      </w:pPr>
      <w:r w:rsidRPr="00C635BA">
        <w:rPr>
          <w:rFonts w:ascii="Calibri" w:hAnsi="Calibri"/>
          <w:sz w:val="24"/>
          <w:szCs w:val="24"/>
        </w:rPr>
        <w:t xml:space="preserve">finances (have some sponsors, or keep the price well down) </w:t>
      </w:r>
    </w:p>
    <w:p w14:paraId="64445C82" w14:textId="77777777" w:rsidR="007C369A" w:rsidRPr="00C635BA" w:rsidRDefault="007C369A" w:rsidP="007C369A">
      <w:pPr>
        <w:widowControl/>
        <w:numPr>
          <w:ilvl w:val="0"/>
          <w:numId w:val="28"/>
        </w:numPr>
        <w:autoSpaceDE/>
        <w:autoSpaceDN/>
        <w:adjustRightInd/>
        <w:rPr>
          <w:rFonts w:ascii="Calibri" w:hAnsi="Calibri"/>
          <w:sz w:val="24"/>
          <w:szCs w:val="24"/>
        </w:rPr>
      </w:pPr>
      <w:r w:rsidRPr="00C635BA">
        <w:rPr>
          <w:rFonts w:ascii="Calibri" w:hAnsi="Calibri"/>
          <w:sz w:val="24"/>
          <w:szCs w:val="24"/>
        </w:rPr>
        <w:t>little children (organize some babysitting)</w:t>
      </w:r>
    </w:p>
    <w:p w14:paraId="2D9DE3AF" w14:textId="77777777" w:rsidR="007C369A" w:rsidRPr="00C635BA" w:rsidRDefault="007C369A" w:rsidP="007C369A">
      <w:pPr>
        <w:widowControl/>
        <w:numPr>
          <w:ilvl w:val="0"/>
          <w:numId w:val="28"/>
        </w:numPr>
        <w:autoSpaceDE/>
        <w:autoSpaceDN/>
        <w:adjustRightInd/>
        <w:rPr>
          <w:rFonts w:ascii="Calibri" w:hAnsi="Calibri"/>
          <w:sz w:val="24"/>
          <w:szCs w:val="24"/>
        </w:rPr>
      </w:pPr>
      <w:r w:rsidRPr="00C635BA">
        <w:rPr>
          <w:rFonts w:ascii="Calibri" w:hAnsi="Calibri"/>
          <w:sz w:val="24"/>
          <w:szCs w:val="24"/>
        </w:rPr>
        <w:t xml:space="preserve">transport (organize some car pools) </w:t>
      </w:r>
    </w:p>
    <w:p w14:paraId="1D347F1A" w14:textId="77777777" w:rsidR="007C369A" w:rsidRPr="00C635BA" w:rsidRDefault="007C369A" w:rsidP="007C369A">
      <w:pPr>
        <w:widowControl/>
        <w:numPr>
          <w:ilvl w:val="0"/>
          <w:numId w:val="28"/>
        </w:numPr>
        <w:autoSpaceDE/>
        <w:autoSpaceDN/>
        <w:adjustRightInd/>
        <w:rPr>
          <w:rFonts w:ascii="Calibri" w:hAnsi="Calibri"/>
          <w:sz w:val="24"/>
          <w:szCs w:val="24"/>
        </w:rPr>
      </w:pPr>
      <w:r w:rsidRPr="00C635BA">
        <w:rPr>
          <w:rFonts w:ascii="Calibri" w:hAnsi="Calibri"/>
          <w:sz w:val="24"/>
          <w:szCs w:val="24"/>
        </w:rPr>
        <w:t>shyness (organize some people to invite and go with those who might feel alone)</w:t>
      </w:r>
    </w:p>
    <w:p w14:paraId="01FCC9B6" w14:textId="77777777" w:rsidR="007C369A" w:rsidRDefault="007C369A" w:rsidP="007C369A">
      <w:pPr>
        <w:rPr>
          <w:rFonts w:ascii="Calibri" w:hAnsi="Calibri"/>
          <w:sz w:val="24"/>
          <w:szCs w:val="24"/>
        </w:rPr>
      </w:pPr>
    </w:p>
    <w:p w14:paraId="59D3069C" w14:textId="77777777" w:rsidR="00C635BA" w:rsidRDefault="00C635BA" w:rsidP="007C369A">
      <w:pPr>
        <w:rPr>
          <w:rFonts w:ascii="Calibri" w:hAnsi="Calibri"/>
          <w:sz w:val="22"/>
          <w:szCs w:val="22"/>
        </w:rPr>
      </w:pPr>
    </w:p>
    <w:p w14:paraId="0FB1710F" w14:textId="77777777" w:rsidR="007C369A" w:rsidRPr="007C369A" w:rsidRDefault="007C369A" w:rsidP="007C369A">
      <w:pPr>
        <w:rPr>
          <w:rFonts w:ascii="Calibri" w:hAnsi="Calibri"/>
          <w:sz w:val="22"/>
          <w:szCs w:val="22"/>
        </w:rPr>
      </w:pPr>
    </w:p>
    <w:p w14:paraId="254B0386" w14:textId="77777777" w:rsidR="007C369A" w:rsidRPr="00C635BA" w:rsidRDefault="007C369A" w:rsidP="007C369A">
      <w:pPr>
        <w:rPr>
          <w:rFonts w:ascii="Calibri" w:hAnsi="Calibri" w:cs="Arial"/>
          <w:b/>
          <w:sz w:val="24"/>
          <w:szCs w:val="22"/>
        </w:rPr>
      </w:pPr>
      <w:r w:rsidRPr="007C369A">
        <w:rPr>
          <w:rFonts w:ascii="Calibri" w:hAnsi="Calibri" w:cs="Arial"/>
          <w:b/>
          <w:sz w:val="22"/>
          <w:szCs w:val="22"/>
        </w:rPr>
        <w:lastRenderedPageBreak/>
        <w:t xml:space="preserve">5.  </w:t>
      </w:r>
      <w:r w:rsidRPr="00C635BA">
        <w:rPr>
          <w:rFonts w:ascii="Calibri" w:hAnsi="Calibri" w:cs="Arial"/>
          <w:b/>
          <w:sz w:val="24"/>
          <w:szCs w:val="22"/>
        </w:rPr>
        <w:t>Align the strategies with the desired outcomes</w:t>
      </w:r>
    </w:p>
    <w:p w14:paraId="49D2F290" w14:textId="77777777" w:rsidR="007C369A" w:rsidRPr="00C635BA" w:rsidRDefault="007C369A" w:rsidP="007C369A">
      <w:pPr>
        <w:rPr>
          <w:rFonts w:ascii="Calibri" w:hAnsi="Calibri"/>
          <w:sz w:val="24"/>
          <w:szCs w:val="22"/>
        </w:rPr>
      </w:pPr>
    </w:p>
    <w:p w14:paraId="3CB051B5" w14:textId="77777777" w:rsidR="007C369A" w:rsidRPr="00C635BA" w:rsidRDefault="007C369A" w:rsidP="007C369A">
      <w:pPr>
        <w:rPr>
          <w:rFonts w:ascii="Calibri" w:hAnsi="Calibri"/>
          <w:bCs/>
          <w:iCs/>
          <w:sz w:val="24"/>
          <w:szCs w:val="22"/>
        </w:rPr>
      </w:pPr>
      <w:r w:rsidRPr="00C635BA">
        <w:rPr>
          <w:rFonts w:ascii="Calibri" w:hAnsi="Calibri"/>
          <w:bCs/>
          <w:iCs/>
          <w:sz w:val="24"/>
          <w:szCs w:val="22"/>
        </w:rPr>
        <w:t>The ‘old’ definition of goal setting was:</w:t>
      </w:r>
    </w:p>
    <w:p w14:paraId="533B6CF6" w14:textId="77777777" w:rsidR="007C369A" w:rsidRPr="00C635BA" w:rsidRDefault="007C369A" w:rsidP="007C369A">
      <w:pPr>
        <w:rPr>
          <w:rFonts w:ascii="Calibri" w:hAnsi="Calibri"/>
          <w:bCs/>
          <w:iCs/>
          <w:sz w:val="24"/>
          <w:szCs w:val="22"/>
        </w:rPr>
      </w:pPr>
      <w:r w:rsidRPr="00C635BA">
        <w:rPr>
          <w:rFonts w:ascii="Calibri" w:hAnsi="Calibri"/>
          <w:bCs/>
          <w:iCs/>
          <w:sz w:val="24"/>
          <w:szCs w:val="22"/>
        </w:rPr>
        <w:t>“ What you are going to do, and how you are going to do it?”</w:t>
      </w:r>
    </w:p>
    <w:p w14:paraId="29CFFBE6" w14:textId="77777777" w:rsidR="007C369A" w:rsidRPr="00C635BA" w:rsidRDefault="007C369A" w:rsidP="007C369A">
      <w:pPr>
        <w:rPr>
          <w:rFonts w:ascii="Calibri" w:hAnsi="Calibri"/>
          <w:bCs/>
          <w:iCs/>
          <w:sz w:val="24"/>
          <w:szCs w:val="22"/>
        </w:rPr>
      </w:pPr>
    </w:p>
    <w:p w14:paraId="2AFF7AED" w14:textId="77777777" w:rsidR="007C369A" w:rsidRPr="00C635BA" w:rsidRDefault="007C369A" w:rsidP="007C369A">
      <w:pPr>
        <w:rPr>
          <w:rFonts w:ascii="Calibri" w:hAnsi="Calibri"/>
          <w:bCs/>
          <w:iCs/>
          <w:sz w:val="24"/>
          <w:szCs w:val="22"/>
        </w:rPr>
      </w:pPr>
      <w:r w:rsidRPr="00C635BA">
        <w:rPr>
          <w:rFonts w:ascii="Calibri" w:hAnsi="Calibri"/>
          <w:bCs/>
          <w:iCs/>
          <w:sz w:val="24"/>
          <w:szCs w:val="22"/>
        </w:rPr>
        <w:t>A better approach is:</w:t>
      </w:r>
    </w:p>
    <w:p w14:paraId="261B9DCE" w14:textId="77777777" w:rsidR="007C369A" w:rsidRPr="00C635BA" w:rsidRDefault="007C369A" w:rsidP="007C369A">
      <w:pPr>
        <w:rPr>
          <w:rFonts w:ascii="Calibri" w:hAnsi="Calibri"/>
          <w:bCs/>
          <w:iCs/>
          <w:sz w:val="24"/>
          <w:szCs w:val="22"/>
        </w:rPr>
      </w:pPr>
      <w:r w:rsidRPr="00C635BA">
        <w:rPr>
          <w:rFonts w:ascii="Calibri" w:hAnsi="Calibri"/>
          <w:bCs/>
          <w:iCs/>
          <w:sz w:val="24"/>
          <w:szCs w:val="22"/>
        </w:rPr>
        <w:t>“What outcome do we want to achieve?” [and then] “What are we going to do and how will we do it, to get that outcome?”</w:t>
      </w:r>
    </w:p>
    <w:p w14:paraId="0C81BB29" w14:textId="77777777" w:rsidR="007C369A" w:rsidRPr="00C635BA" w:rsidRDefault="007C369A" w:rsidP="007C369A">
      <w:pPr>
        <w:pStyle w:val="Footer"/>
        <w:rPr>
          <w:rFonts w:ascii="Calibri" w:hAnsi="Calibri"/>
          <w:sz w:val="24"/>
          <w:szCs w:val="22"/>
        </w:rPr>
      </w:pPr>
    </w:p>
    <w:p w14:paraId="67F5C6C5" w14:textId="77777777" w:rsidR="007C369A" w:rsidRPr="00C635BA" w:rsidRDefault="007C369A" w:rsidP="007C369A">
      <w:pPr>
        <w:pStyle w:val="Footer"/>
        <w:rPr>
          <w:rFonts w:ascii="Calibri" w:hAnsi="Calibri"/>
          <w:sz w:val="24"/>
          <w:szCs w:val="22"/>
        </w:rPr>
      </w:pPr>
    </w:p>
    <w:p w14:paraId="5AD75A38" w14:textId="77777777" w:rsidR="007C369A" w:rsidRPr="00C635BA" w:rsidRDefault="007C369A" w:rsidP="007C369A">
      <w:pPr>
        <w:rPr>
          <w:rFonts w:ascii="Calibri" w:hAnsi="Calibri" w:cs="Arial"/>
          <w:b/>
          <w:sz w:val="24"/>
          <w:szCs w:val="22"/>
        </w:rPr>
      </w:pPr>
      <w:r w:rsidRPr="00C635BA">
        <w:rPr>
          <w:rFonts w:ascii="Calibri" w:hAnsi="Calibri" w:cs="Arial"/>
          <w:b/>
          <w:sz w:val="24"/>
          <w:szCs w:val="22"/>
        </w:rPr>
        <w:t xml:space="preserve">6.  Goals need to be measurable </w:t>
      </w:r>
    </w:p>
    <w:p w14:paraId="12ACEA57" w14:textId="77777777" w:rsidR="007C369A" w:rsidRPr="00C635BA" w:rsidRDefault="007C369A" w:rsidP="007C369A">
      <w:pPr>
        <w:rPr>
          <w:rFonts w:ascii="Calibri" w:hAnsi="Calibri"/>
          <w:sz w:val="24"/>
          <w:szCs w:val="22"/>
        </w:rPr>
      </w:pPr>
    </w:p>
    <w:p w14:paraId="0EA6D6D6" w14:textId="77777777" w:rsidR="007C369A" w:rsidRPr="00C635BA" w:rsidRDefault="007C369A" w:rsidP="007C369A">
      <w:pPr>
        <w:rPr>
          <w:rFonts w:ascii="Calibri" w:hAnsi="Calibri"/>
          <w:sz w:val="24"/>
          <w:szCs w:val="22"/>
        </w:rPr>
      </w:pPr>
      <w:r w:rsidRPr="00C635BA">
        <w:rPr>
          <w:rFonts w:ascii="Calibri" w:hAnsi="Calibri"/>
          <w:sz w:val="24"/>
          <w:szCs w:val="22"/>
        </w:rPr>
        <w:t xml:space="preserve">If we have the wonderfully vague goal of:  “To spiritually encourage the women of the church”— how do you know if you have achieved your goal?  Now, there is nothing wrong with wanting to spiritually encourage the women of the church: in fact this needs to underlay most of what we do in Women’s Ministries. However, it is very difficult to know if you have really achieved that kind of a goal unless you survey all the women before and after your activity to see if there is an improvement. You certainly don’t want to do that each time you hold a program.  </w:t>
      </w:r>
    </w:p>
    <w:p w14:paraId="318C914E" w14:textId="77777777" w:rsidR="007C369A" w:rsidRPr="00C635BA" w:rsidRDefault="007C369A" w:rsidP="007C369A">
      <w:pPr>
        <w:pStyle w:val="Footer"/>
        <w:rPr>
          <w:rFonts w:ascii="Calibri" w:hAnsi="Calibri"/>
          <w:sz w:val="24"/>
          <w:szCs w:val="22"/>
        </w:rPr>
      </w:pPr>
    </w:p>
    <w:p w14:paraId="78AF34B3" w14:textId="77777777" w:rsidR="007C369A" w:rsidRPr="00C635BA" w:rsidRDefault="007C369A" w:rsidP="007C369A">
      <w:pPr>
        <w:rPr>
          <w:rFonts w:ascii="Calibri" w:hAnsi="Calibri"/>
          <w:sz w:val="24"/>
          <w:szCs w:val="22"/>
        </w:rPr>
      </w:pPr>
      <w:r w:rsidRPr="00C635BA">
        <w:rPr>
          <w:rFonts w:ascii="Calibri" w:hAnsi="Calibri"/>
          <w:sz w:val="24"/>
          <w:szCs w:val="22"/>
        </w:rPr>
        <w:t>So make your goals more easily measurable. Examples might be:</w:t>
      </w:r>
    </w:p>
    <w:p w14:paraId="7485AF49" w14:textId="77777777" w:rsidR="007C369A" w:rsidRPr="00C635BA" w:rsidRDefault="007C369A" w:rsidP="007C369A">
      <w:pPr>
        <w:widowControl/>
        <w:numPr>
          <w:ilvl w:val="0"/>
          <w:numId w:val="29"/>
        </w:numPr>
        <w:tabs>
          <w:tab w:val="clear" w:pos="720"/>
          <w:tab w:val="num" w:pos="630"/>
        </w:tabs>
        <w:autoSpaceDE/>
        <w:autoSpaceDN/>
        <w:adjustRightInd/>
        <w:rPr>
          <w:rFonts w:ascii="Calibri" w:hAnsi="Calibri"/>
          <w:sz w:val="24"/>
          <w:szCs w:val="22"/>
        </w:rPr>
      </w:pPr>
      <w:r w:rsidRPr="00C635BA">
        <w:rPr>
          <w:rFonts w:ascii="Calibri" w:hAnsi="Calibri"/>
          <w:sz w:val="24"/>
          <w:szCs w:val="22"/>
        </w:rPr>
        <w:t>“That over 75% of the women will come back for the following program”</w:t>
      </w:r>
    </w:p>
    <w:p w14:paraId="47A271E4" w14:textId="77777777" w:rsidR="007C369A" w:rsidRPr="00C635BA" w:rsidRDefault="007C369A" w:rsidP="007C369A">
      <w:pPr>
        <w:pStyle w:val="BodyTextIndent"/>
        <w:widowControl/>
        <w:numPr>
          <w:ilvl w:val="0"/>
          <w:numId w:val="29"/>
        </w:numPr>
        <w:tabs>
          <w:tab w:val="clear" w:pos="720"/>
          <w:tab w:val="left" w:pos="630"/>
        </w:tabs>
        <w:overflowPunct w:val="0"/>
        <w:spacing w:after="0"/>
        <w:textAlignment w:val="baseline"/>
        <w:rPr>
          <w:rFonts w:ascii="Calibri" w:hAnsi="Calibri"/>
          <w:sz w:val="24"/>
          <w:szCs w:val="22"/>
        </w:rPr>
      </w:pPr>
      <w:r w:rsidRPr="00C635BA">
        <w:rPr>
          <w:rFonts w:ascii="Calibri" w:hAnsi="Calibri"/>
          <w:sz w:val="24"/>
          <w:szCs w:val="22"/>
        </w:rPr>
        <w:t>“That the majority of women will indicate the program was a blessing to them on the feedback sheet.”</w:t>
      </w:r>
    </w:p>
    <w:p w14:paraId="3DF800BC" w14:textId="77777777" w:rsidR="007C369A" w:rsidRPr="00C635BA" w:rsidRDefault="007C369A" w:rsidP="007C369A">
      <w:pPr>
        <w:widowControl/>
        <w:numPr>
          <w:ilvl w:val="0"/>
          <w:numId w:val="29"/>
        </w:numPr>
        <w:tabs>
          <w:tab w:val="clear" w:pos="720"/>
          <w:tab w:val="num" w:pos="630"/>
        </w:tabs>
        <w:autoSpaceDE/>
        <w:autoSpaceDN/>
        <w:adjustRightInd/>
        <w:rPr>
          <w:rFonts w:ascii="Calibri" w:hAnsi="Calibri"/>
          <w:sz w:val="24"/>
          <w:szCs w:val="22"/>
        </w:rPr>
      </w:pPr>
      <w:r w:rsidRPr="00C635BA">
        <w:rPr>
          <w:rFonts w:ascii="Calibri" w:hAnsi="Calibri"/>
          <w:sz w:val="24"/>
          <w:szCs w:val="22"/>
        </w:rPr>
        <w:t>“That____% will respond to the opportunity for re-consecration”</w:t>
      </w:r>
    </w:p>
    <w:p w14:paraId="6E40FC05" w14:textId="77777777" w:rsidR="007C369A" w:rsidRPr="00C635BA" w:rsidRDefault="007C369A" w:rsidP="007C369A">
      <w:pPr>
        <w:rPr>
          <w:rFonts w:ascii="Calibri" w:hAnsi="Calibri"/>
          <w:sz w:val="24"/>
          <w:szCs w:val="22"/>
        </w:rPr>
      </w:pPr>
    </w:p>
    <w:p w14:paraId="4E112FD8" w14:textId="77777777" w:rsidR="007C369A" w:rsidRPr="00C635BA" w:rsidRDefault="007C369A" w:rsidP="007C369A">
      <w:pPr>
        <w:rPr>
          <w:rFonts w:ascii="Calibri" w:hAnsi="Calibri"/>
          <w:sz w:val="24"/>
          <w:szCs w:val="22"/>
        </w:rPr>
      </w:pPr>
    </w:p>
    <w:p w14:paraId="04655E32" w14:textId="186C66FB" w:rsidR="007C369A" w:rsidRPr="00C635BA" w:rsidRDefault="00C14F6A" w:rsidP="007C369A">
      <w:pPr>
        <w:pStyle w:val="Footer"/>
        <w:rPr>
          <w:rFonts w:ascii="Calibri" w:hAnsi="Calibri"/>
          <w:b/>
          <w:bCs/>
          <w:sz w:val="24"/>
          <w:szCs w:val="22"/>
        </w:rPr>
      </w:pPr>
      <w:bookmarkStart w:id="0" w:name="_GoBack"/>
      <w:r w:rsidRPr="00C635BA">
        <w:rPr>
          <w:rFonts w:ascii="Calibri" w:hAnsi="Calibri"/>
          <w:b/>
          <w:bCs/>
          <w:sz w:val="24"/>
          <w:szCs w:val="22"/>
        </w:rPr>
        <w:t>D. WRITING A MISSION STATEMENT</w:t>
      </w:r>
    </w:p>
    <w:bookmarkEnd w:id="0"/>
    <w:p w14:paraId="3FDB46C8" w14:textId="77777777" w:rsidR="007C369A" w:rsidRPr="00C635BA" w:rsidRDefault="007C369A" w:rsidP="007C369A">
      <w:pPr>
        <w:rPr>
          <w:rFonts w:ascii="Calibri" w:hAnsi="Calibri"/>
          <w:sz w:val="24"/>
          <w:szCs w:val="22"/>
        </w:rPr>
      </w:pPr>
    </w:p>
    <w:p w14:paraId="5A373D59" w14:textId="77777777" w:rsidR="007C369A" w:rsidRPr="00C635BA" w:rsidRDefault="007C369A" w:rsidP="007C369A">
      <w:pPr>
        <w:rPr>
          <w:rFonts w:ascii="Calibri" w:hAnsi="Calibri"/>
          <w:sz w:val="24"/>
          <w:szCs w:val="22"/>
        </w:rPr>
      </w:pPr>
      <w:r w:rsidRPr="00C635BA">
        <w:rPr>
          <w:rFonts w:ascii="Calibri" w:hAnsi="Calibri"/>
          <w:sz w:val="24"/>
          <w:szCs w:val="22"/>
        </w:rPr>
        <w:t>It should relate closely to the work of Women’s Ministries and what you would like God to do through your team. It should be short — one, or perhaps two, sentences at the most and should be clear and succinct.  It should clearly tell those who read it what your ministries are about— especially those who may not be supportive initially.</w:t>
      </w:r>
    </w:p>
    <w:p w14:paraId="14395F3E" w14:textId="77777777" w:rsidR="007C369A" w:rsidRPr="00C635BA" w:rsidRDefault="007C369A" w:rsidP="007C369A">
      <w:pPr>
        <w:rPr>
          <w:rFonts w:ascii="Calibri" w:hAnsi="Calibri"/>
          <w:sz w:val="24"/>
          <w:szCs w:val="22"/>
        </w:rPr>
      </w:pPr>
    </w:p>
    <w:p w14:paraId="7807942D" w14:textId="77777777" w:rsidR="007C369A" w:rsidRPr="007C369A" w:rsidRDefault="007C369A" w:rsidP="007C369A">
      <w:pPr>
        <w:rPr>
          <w:rFonts w:ascii="Calibri" w:hAnsi="Calibri"/>
          <w:sz w:val="22"/>
          <w:szCs w:val="22"/>
        </w:rPr>
      </w:pPr>
    </w:p>
    <w:p w14:paraId="55CC8D90" w14:textId="77777777" w:rsidR="007C369A" w:rsidRPr="00C635BA" w:rsidRDefault="007C369A" w:rsidP="007C369A">
      <w:pPr>
        <w:pStyle w:val="Heading6"/>
        <w:rPr>
          <w:sz w:val="24"/>
        </w:rPr>
      </w:pPr>
      <w:r w:rsidRPr="00C635BA">
        <w:rPr>
          <w:sz w:val="24"/>
        </w:rPr>
        <w:t>Bibliography</w:t>
      </w:r>
    </w:p>
    <w:p w14:paraId="235FBA09" w14:textId="77777777" w:rsidR="007C369A" w:rsidRPr="00C635BA" w:rsidRDefault="007C369A" w:rsidP="007C369A">
      <w:pPr>
        <w:rPr>
          <w:rFonts w:ascii="Calibri" w:hAnsi="Calibri"/>
          <w:b/>
          <w:sz w:val="24"/>
          <w:szCs w:val="22"/>
        </w:rPr>
      </w:pPr>
    </w:p>
    <w:p w14:paraId="2A70B440" w14:textId="77777777" w:rsidR="007C369A" w:rsidRPr="00C635BA" w:rsidRDefault="007C369A" w:rsidP="007C369A">
      <w:pPr>
        <w:rPr>
          <w:rFonts w:ascii="Calibri" w:hAnsi="Calibri"/>
          <w:sz w:val="24"/>
          <w:szCs w:val="22"/>
        </w:rPr>
      </w:pPr>
      <w:r w:rsidRPr="00C635BA">
        <w:rPr>
          <w:rFonts w:ascii="Calibri" w:hAnsi="Calibri"/>
          <w:sz w:val="24"/>
          <w:szCs w:val="22"/>
        </w:rPr>
        <w:t xml:space="preserve">Miller, C. (1995) </w:t>
      </w:r>
      <w:r w:rsidRPr="00C635BA">
        <w:rPr>
          <w:rFonts w:ascii="Calibri" w:hAnsi="Calibri"/>
          <w:i/>
          <w:iCs/>
          <w:sz w:val="24"/>
          <w:szCs w:val="22"/>
        </w:rPr>
        <w:t>The Empowered Leader: 10 Keys To Servant Leadership.</w:t>
      </w:r>
      <w:r w:rsidR="00C635BA">
        <w:rPr>
          <w:rFonts w:ascii="Calibri" w:hAnsi="Calibri"/>
          <w:sz w:val="24"/>
          <w:szCs w:val="22"/>
        </w:rPr>
        <w:t xml:space="preserve"> </w:t>
      </w:r>
      <w:proofErr w:type="spellStart"/>
      <w:r w:rsidRPr="00C635BA">
        <w:rPr>
          <w:rFonts w:ascii="Calibri" w:hAnsi="Calibri"/>
          <w:iCs/>
          <w:sz w:val="24"/>
          <w:szCs w:val="22"/>
        </w:rPr>
        <w:t>Briadman</w:t>
      </w:r>
      <w:proofErr w:type="spellEnd"/>
      <w:r w:rsidRPr="00C635BA">
        <w:rPr>
          <w:rFonts w:ascii="Calibri" w:hAnsi="Calibri"/>
          <w:iCs/>
          <w:sz w:val="24"/>
          <w:szCs w:val="22"/>
        </w:rPr>
        <w:t xml:space="preserve"> and Holman, Nashville.</w:t>
      </w:r>
    </w:p>
    <w:p w14:paraId="40BFD1F1" w14:textId="77777777" w:rsidR="007C369A" w:rsidRPr="007C369A" w:rsidRDefault="007C369A" w:rsidP="007C369A">
      <w:pPr>
        <w:pStyle w:val="Footer"/>
        <w:rPr>
          <w:rFonts w:ascii="Calibri" w:hAnsi="Calibri"/>
          <w:sz w:val="22"/>
          <w:szCs w:val="22"/>
        </w:rPr>
      </w:pPr>
    </w:p>
    <w:p w14:paraId="19E5EA76" w14:textId="77777777" w:rsidR="007C369A" w:rsidRPr="007C369A" w:rsidRDefault="007C369A" w:rsidP="007C369A">
      <w:pPr>
        <w:rPr>
          <w:rFonts w:ascii="Calibri" w:hAnsi="Calibri"/>
          <w:sz w:val="22"/>
          <w:szCs w:val="22"/>
        </w:rPr>
      </w:pPr>
    </w:p>
    <w:p w14:paraId="24607787" w14:textId="77777777" w:rsidR="00C87804" w:rsidRPr="007C369A" w:rsidRDefault="00C87804" w:rsidP="007C369A">
      <w:pPr>
        <w:rPr>
          <w:rFonts w:ascii="Calibri" w:hAnsi="Calibri"/>
          <w:sz w:val="22"/>
          <w:szCs w:val="22"/>
        </w:rPr>
      </w:pPr>
    </w:p>
    <w:sectPr w:rsidR="00C87804" w:rsidRPr="007C369A" w:rsidSect="008B34A0">
      <w:headerReference w:type="even" r:id="rId8"/>
      <w:headerReference w:type="default" r:id="rId9"/>
      <w:footerReference w:type="default" r:id="rId10"/>
      <w:type w:val="nextColumn"/>
      <w:pgSz w:w="11909" w:h="16834" w:code="9"/>
      <w:pgMar w:top="1440" w:right="1109" w:bottom="1440" w:left="1440" w:header="450" w:footer="30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7AA803D" w14:textId="77777777" w:rsidR="00D40645" w:rsidRDefault="00D40645">
      <w:r>
        <w:separator/>
      </w:r>
    </w:p>
  </w:endnote>
  <w:endnote w:type="continuationSeparator" w:id="0">
    <w:p w14:paraId="5AEBB9DE" w14:textId="77777777" w:rsidR="00D40645" w:rsidRDefault="00D4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732E15" w14:textId="77777777" w:rsidR="000D7D68" w:rsidRPr="000C5762" w:rsidRDefault="000D7D68" w:rsidP="00C87804">
    <w:pPr>
      <w:pStyle w:val="Footer"/>
      <w:pBdr>
        <w:top w:val="single" w:sz="4" w:space="1" w:color="auto"/>
      </w:pBdr>
      <w:tabs>
        <w:tab w:val="clear" w:pos="8640"/>
        <w:tab w:val="center" w:pos="5040"/>
        <w:tab w:val="right" w:pos="7920"/>
        <w:tab w:val="right" w:pos="9360"/>
      </w:tabs>
      <w:ind w:right="1"/>
      <w:rP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C14F6A">
      <w:rPr>
        <w:rStyle w:val="PageNumber"/>
        <w:rFonts w:ascii="Arial" w:hAnsi="Arial" w:cs="Arial"/>
        <w:noProof/>
        <w:sz w:val="18"/>
      </w:rPr>
      <w:t>4</w:t>
    </w:r>
    <w:r>
      <w:rPr>
        <w:rStyle w:val="PageNumber"/>
        <w:rFonts w:ascii="Arial" w:hAnsi="Arial" w:cs="Arial"/>
        <w:sz w:val="18"/>
      </w:rPr>
      <w:fldChar w:fldCharType="end"/>
    </w:r>
  </w:p>
  <w:p w14:paraId="43BBAD87" w14:textId="77777777" w:rsidR="000D7D68" w:rsidRPr="000D7D68" w:rsidRDefault="000D7D68" w:rsidP="000D7D68">
    <w:pPr>
      <w:pStyle w:val="Footer"/>
      <w:tabs>
        <w:tab w:val="clear" w:pos="8640"/>
        <w:tab w:val="right" w:pos="7920"/>
        <w:tab w:val="right" w:pos="9000"/>
      </w:tabs>
      <w:ind w:right="1"/>
    </w:pPr>
  </w:p>
  <w:p w14:paraId="11FCDBFA" w14:textId="77777777" w:rsidR="003C70A4" w:rsidRPr="000D7D68" w:rsidRDefault="003C70A4" w:rsidP="000D7D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442FA4A" w14:textId="77777777" w:rsidR="00D40645" w:rsidRDefault="00D40645">
      <w:r>
        <w:separator/>
      </w:r>
    </w:p>
  </w:footnote>
  <w:footnote w:type="continuationSeparator" w:id="0">
    <w:p w14:paraId="6C4222D3" w14:textId="77777777" w:rsidR="00D40645" w:rsidRDefault="00D406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9C394B" w14:textId="77777777" w:rsidR="00D06A44" w:rsidRDefault="00C635BA">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4EE99B" w14:textId="77777777" w:rsidR="009B2E72" w:rsidRDefault="00D40645" w:rsidP="00C87804">
    <w:pPr>
      <w:pStyle w:val="Header"/>
      <w:jc w:val="both"/>
      <w:rPr>
        <w:b/>
        <w:noProof/>
      </w:rPr>
    </w:pPr>
    <w:r>
      <w:rPr>
        <w:b/>
        <w:noProof/>
      </w:rPr>
      <w:pict w14:anchorId="5EFD908D">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112.55pt;margin-top:-92.55pt;width:355.45pt;height:43.5pt;rotation:-360;z-index:251657728;mso-position-horizontal-relative:margin;mso-position-vertical-relative:margin;mso-width-relative:margin;mso-height-relative:margin" o:allowincell="f" adj="1739" filled="t" fillcolor="#d53d0d" strokecolor="#f2f2f2" strokeweight="3pt">
          <v:imagedata embosscolor="shadow add(51)"/>
          <v:shadow on="t" type="perspective" color="#243f60" opacity=".5" offset="1pt" offset2="-1pt"/>
          <v:textbox style="mso-next-textbox:#_x0000_s2049" inset="3.6pt,,3.6pt">
            <w:txbxContent>
              <w:p w14:paraId="473E03C7" w14:textId="77777777" w:rsidR="00246139" w:rsidRPr="00540188" w:rsidRDefault="007C369A" w:rsidP="00246139">
                <w:pPr>
                  <w:pStyle w:val="Header"/>
                  <w:jc w:val="center"/>
                  <w:rPr>
                    <w:rFonts w:ascii="Calibri" w:hAnsi="Calibri"/>
                    <w:iCs/>
                    <w:color w:val="FFFFFF" w:themeColor="background1"/>
                    <w:sz w:val="28"/>
                  </w:rPr>
                </w:pPr>
                <w:r w:rsidRPr="00540188">
                  <w:rPr>
                    <w:rFonts w:ascii="Calibri" w:hAnsi="Calibri"/>
                    <w:iCs/>
                    <w:color w:val="FFFFFF" w:themeColor="background1"/>
                    <w:sz w:val="28"/>
                  </w:rPr>
                  <w:t>Visioning and Goal Setting</w:t>
                </w:r>
                <w:r w:rsidR="00246139" w:rsidRPr="00540188">
                  <w:rPr>
                    <w:rFonts w:ascii="Calibri" w:hAnsi="Calibri"/>
                    <w:iCs/>
                    <w:color w:val="FFFFFF" w:themeColor="background1"/>
                    <w:sz w:val="28"/>
                  </w:rPr>
                  <w:t xml:space="preserve"> | </w:t>
                </w:r>
                <w:r w:rsidR="00924BCD" w:rsidRPr="00540188">
                  <w:rPr>
                    <w:rFonts w:ascii="Calibri" w:hAnsi="Calibri"/>
                    <w:iCs/>
                    <w:color w:val="FFFFFF" w:themeColor="background1"/>
                    <w:sz w:val="28"/>
                  </w:rPr>
                  <w:t>Handout</w:t>
                </w:r>
                <w:r w:rsidR="00246139" w:rsidRPr="00540188">
                  <w:rPr>
                    <w:rFonts w:ascii="Calibri" w:hAnsi="Calibri"/>
                    <w:iCs/>
                    <w:color w:val="FFFFFF" w:themeColor="background1"/>
                    <w:sz w:val="28"/>
                  </w:rPr>
                  <w:br/>
                </w:r>
                <w:r w:rsidR="00246139" w:rsidRPr="00540188">
                  <w:rPr>
                    <w:rFonts w:ascii="Calibri" w:hAnsi="Calibri" w:cs="Arial"/>
                    <w:color w:val="FFFFFF" w:themeColor="background1"/>
                    <w:sz w:val="22"/>
                  </w:rPr>
                  <w:t>Women’s Ministries - Leadership Certification Program</w:t>
                </w:r>
              </w:p>
            </w:txbxContent>
          </v:textbox>
          <w10:wrap type="square" anchorx="margin" anchory="margin"/>
        </v:shape>
      </w:pict>
    </w:r>
    <w:r w:rsidR="007C369A">
      <w:rPr>
        <w:b/>
        <w:noProof/>
      </w:rPr>
      <w:t xml:space="preserve">         </w:t>
    </w:r>
    <w:r w:rsidR="009E6E95">
      <w:rPr>
        <w:b/>
        <w:noProof/>
      </w:rPr>
      <w:drawing>
        <wp:inline distT="0" distB="0" distL="0" distR="0" wp14:anchorId="409F6104" wp14:editId="3D59B098">
          <wp:extent cx="942975" cy="990600"/>
          <wp:effectExtent l="19050" t="0" r="9525" b="0"/>
          <wp:docPr id="1" name="Picture 1" descr="116449_5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6449_5399"/>
                  <pic:cNvPicPr>
                    <a:picLocks noChangeAspect="1" noChangeArrowheads="1"/>
                  </pic:cNvPicPr>
                </pic:nvPicPr>
                <pic:blipFill>
                  <a:blip r:embed="rId1"/>
                  <a:srcRect/>
                  <a:stretch>
                    <a:fillRect/>
                  </a:stretch>
                </pic:blipFill>
                <pic:spPr bwMode="auto">
                  <a:xfrm>
                    <a:off x="0" y="0"/>
                    <a:ext cx="942975" cy="990600"/>
                  </a:xfrm>
                  <a:prstGeom prst="rect">
                    <a:avLst/>
                  </a:prstGeom>
                  <a:noFill/>
                  <a:ln w="9525">
                    <a:noFill/>
                    <a:miter lim="800000"/>
                    <a:headEnd/>
                    <a:tailEnd/>
                  </a:ln>
                </pic:spPr>
              </pic:pic>
            </a:graphicData>
          </a:graphic>
        </wp:inline>
      </w:drawing>
    </w:r>
  </w:p>
  <w:p w14:paraId="6464C6C8" w14:textId="77777777" w:rsidR="00E81E98" w:rsidRDefault="00246139" w:rsidP="00C87804">
    <w:pPr>
      <w:pStyle w:val="Header"/>
      <w:jc w:val="both"/>
      <w:rPr>
        <w:b/>
      </w:rPr>
    </w:pPr>
    <w:r>
      <w:rPr>
        <w:b/>
      </w:rPr>
      <w:t xml:space="preserve">      </w:t>
    </w:r>
    <w:r w:rsidR="00C87804">
      <w:rPr>
        <w:b/>
        <w:noProof/>
      </w:rPr>
      <w:t xml:space="preserve">  </w:t>
    </w:r>
  </w:p>
  <w:p w14:paraId="092AE105" w14:textId="77777777" w:rsidR="00246139" w:rsidRDefault="00C87804" w:rsidP="00246139">
    <w:pPr>
      <w:pStyle w:val="Header"/>
      <w:rPr>
        <w:b/>
      </w:rPr>
    </w:pPr>
    <w:r>
      <w:rPr>
        <w:b/>
      </w:rPr>
      <w:t xml:space="preserve"> </w:t>
    </w:r>
  </w:p>
  <w:p w14:paraId="4D0721AE" w14:textId="77777777" w:rsidR="00246139" w:rsidRPr="00246139" w:rsidRDefault="00246139" w:rsidP="00246139">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FE"/>
    <w:multiLevelType w:val="singleLevel"/>
    <w:tmpl w:val="A288DAD8"/>
    <w:lvl w:ilvl="0">
      <w:numFmt w:val="decimal"/>
      <w:lvlText w:val="*"/>
      <w:lvlJc w:val="left"/>
    </w:lvl>
  </w:abstractNum>
  <w:abstractNum w:abstractNumId="1">
    <w:nsid w:val="02F05BED"/>
    <w:multiLevelType w:val="hybridMultilevel"/>
    <w:tmpl w:val="B1489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C3331"/>
    <w:multiLevelType w:val="hybridMultilevel"/>
    <w:tmpl w:val="37146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1E7E58"/>
    <w:multiLevelType w:val="hybridMultilevel"/>
    <w:tmpl w:val="9ED85994"/>
    <w:lvl w:ilvl="0" w:tplc="850C934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584232"/>
    <w:multiLevelType w:val="hybridMultilevel"/>
    <w:tmpl w:val="8C925BDE"/>
    <w:lvl w:ilvl="0" w:tplc="45FEB64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E46C44"/>
    <w:multiLevelType w:val="singleLevel"/>
    <w:tmpl w:val="F9B08ADE"/>
    <w:lvl w:ilvl="0">
      <w:start w:val="3"/>
      <w:numFmt w:val="decimal"/>
      <w:lvlText w:val="%1."/>
      <w:legacy w:legacy="1" w:legacySpace="0" w:legacyIndent="1"/>
      <w:lvlJc w:val="left"/>
      <w:pPr>
        <w:ind w:left="1" w:hanging="1"/>
      </w:pPr>
      <w:rPr>
        <w:rFonts w:ascii="Calibri" w:hAnsi="Calibri" w:hint="default"/>
      </w:rPr>
    </w:lvl>
  </w:abstractNum>
  <w:abstractNum w:abstractNumId="6">
    <w:nsid w:val="10D44407"/>
    <w:multiLevelType w:val="singleLevel"/>
    <w:tmpl w:val="132AB71A"/>
    <w:lvl w:ilvl="0">
      <w:start w:val="1"/>
      <w:numFmt w:val="decimal"/>
      <w:lvlText w:val="%1."/>
      <w:legacy w:legacy="1" w:legacySpace="0" w:legacyIndent="1"/>
      <w:lvlJc w:val="left"/>
      <w:pPr>
        <w:ind w:left="1" w:hanging="1"/>
      </w:pPr>
      <w:rPr>
        <w:rFonts w:ascii="Calibri" w:hAnsi="Calibri" w:hint="default"/>
      </w:rPr>
    </w:lvl>
  </w:abstractNum>
  <w:abstractNum w:abstractNumId="7">
    <w:nsid w:val="11150B0B"/>
    <w:multiLevelType w:val="hybridMultilevel"/>
    <w:tmpl w:val="4FFCF43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6B4ECC"/>
    <w:multiLevelType w:val="hybridMultilevel"/>
    <w:tmpl w:val="2BE8B498"/>
    <w:lvl w:ilvl="0" w:tplc="D3C4A3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D561D6C"/>
    <w:multiLevelType w:val="hybridMultilevel"/>
    <w:tmpl w:val="F0602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9F2825"/>
    <w:multiLevelType w:val="hybridMultilevel"/>
    <w:tmpl w:val="2A00B310"/>
    <w:lvl w:ilvl="0" w:tplc="5516AA42">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9A13036"/>
    <w:multiLevelType w:val="hybridMultilevel"/>
    <w:tmpl w:val="801AD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647FB0"/>
    <w:multiLevelType w:val="singleLevel"/>
    <w:tmpl w:val="D6E00C90"/>
    <w:lvl w:ilvl="0">
      <w:start w:val="1"/>
      <w:numFmt w:val="decimal"/>
      <w:lvlText w:val="%1."/>
      <w:legacy w:legacy="1" w:legacySpace="0" w:legacyIndent="1"/>
      <w:lvlJc w:val="left"/>
      <w:pPr>
        <w:ind w:left="1" w:hanging="1"/>
      </w:pPr>
      <w:rPr>
        <w:rFonts w:ascii="Calibri" w:hAnsi="Calibri" w:hint="default"/>
      </w:rPr>
    </w:lvl>
  </w:abstractNum>
  <w:abstractNum w:abstractNumId="13">
    <w:nsid w:val="2B232355"/>
    <w:multiLevelType w:val="hybridMultilevel"/>
    <w:tmpl w:val="5476A94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nsid w:val="3D23226D"/>
    <w:multiLevelType w:val="hybridMultilevel"/>
    <w:tmpl w:val="B7548568"/>
    <w:lvl w:ilvl="0" w:tplc="04090001">
      <w:start w:val="1"/>
      <w:numFmt w:val="bullet"/>
      <w:lvlText w:val=""/>
      <w:lvlJc w:val="left"/>
      <w:pPr>
        <w:tabs>
          <w:tab w:val="num" w:pos="720"/>
        </w:tabs>
        <w:ind w:left="720" w:hanging="360"/>
      </w:pPr>
      <w:rPr>
        <w:rFonts w:ascii="Symbol" w:hAnsi="Symbol" w:hint="default"/>
      </w:rPr>
    </w:lvl>
    <w:lvl w:ilvl="1" w:tplc="5A722080">
      <w:start w:val="42"/>
      <w:numFmt w:val="bullet"/>
      <w:lvlText w:val=""/>
      <w:lvlJc w:val="left"/>
      <w:pPr>
        <w:tabs>
          <w:tab w:val="num" w:pos="1440"/>
        </w:tabs>
        <w:ind w:left="1440" w:hanging="360"/>
      </w:pPr>
      <w:rPr>
        <w:rFonts w:ascii="WP IconicSymbolsA" w:eastAsia="Times New Roman" w:hAnsi="WP IconicSymbolsA"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662306"/>
    <w:multiLevelType w:val="hybridMultilevel"/>
    <w:tmpl w:val="A7A635E8"/>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44A53941"/>
    <w:multiLevelType w:val="hybridMultilevel"/>
    <w:tmpl w:val="835A8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0882750"/>
    <w:multiLevelType w:val="hybridMultilevel"/>
    <w:tmpl w:val="E91A1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DA2529"/>
    <w:multiLevelType w:val="hybridMultilevel"/>
    <w:tmpl w:val="7C5084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4C2524"/>
    <w:multiLevelType w:val="hybridMultilevel"/>
    <w:tmpl w:val="38266A78"/>
    <w:lvl w:ilvl="0" w:tplc="04090005">
      <w:start w:val="1"/>
      <w:numFmt w:val="bullet"/>
      <w:lvlText w:val=""/>
      <w:lvlJc w:val="left"/>
      <w:pPr>
        <w:tabs>
          <w:tab w:val="num" w:pos="1200"/>
        </w:tabs>
        <w:ind w:left="1200" w:hanging="360"/>
      </w:pPr>
      <w:rPr>
        <w:rFonts w:ascii="Wingdings" w:hAnsi="Wingdings"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0">
    <w:nsid w:val="5EBF0BE1"/>
    <w:multiLevelType w:val="hybridMultilevel"/>
    <w:tmpl w:val="4528847E"/>
    <w:lvl w:ilvl="0" w:tplc="FFDC1F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4304CAB"/>
    <w:multiLevelType w:val="hybridMultilevel"/>
    <w:tmpl w:val="27E4CEC8"/>
    <w:lvl w:ilvl="0" w:tplc="A6D0E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B53685"/>
    <w:multiLevelType w:val="hybridMultilevel"/>
    <w:tmpl w:val="83F4D09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E740AC"/>
    <w:multiLevelType w:val="hybridMultilevel"/>
    <w:tmpl w:val="AF0AA122"/>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4">
    <w:nsid w:val="6B15554E"/>
    <w:multiLevelType w:val="hybridMultilevel"/>
    <w:tmpl w:val="A0FE9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153CD6"/>
    <w:multiLevelType w:val="hybridMultilevel"/>
    <w:tmpl w:val="5BE2513E"/>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6">
    <w:nsid w:val="6F171036"/>
    <w:multiLevelType w:val="singleLevel"/>
    <w:tmpl w:val="AB880284"/>
    <w:lvl w:ilvl="0">
      <w:start w:val="2"/>
      <w:numFmt w:val="decimal"/>
      <w:lvlText w:val="%1."/>
      <w:legacy w:legacy="1" w:legacySpace="0" w:legacyIndent="1"/>
      <w:lvlJc w:val="left"/>
      <w:pPr>
        <w:ind w:left="1" w:hanging="1"/>
      </w:pPr>
      <w:rPr>
        <w:rFonts w:ascii="Calibri" w:hAnsi="Calibri" w:hint="default"/>
      </w:rPr>
    </w:lvl>
  </w:abstractNum>
  <w:abstractNum w:abstractNumId="27">
    <w:nsid w:val="71C85EB7"/>
    <w:multiLevelType w:val="singleLevel"/>
    <w:tmpl w:val="BDBE9FD2"/>
    <w:lvl w:ilvl="0">
      <w:start w:val="1"/>
      <w:numFmt w:val="decimal"/>
      <w:lvlText w:val="%1."/>
      <w:legacy w:legacy="1" w:legacySpace="0" w:legacyIndent="1"/>
      <w:lvlJc w:val="left"/>
      <w:pPr>
        <w:ind w:left="1" w:hanging="1"/>
      </w:pPr>
      <w:rPr>
        <w:rFonts w:ascii="Calibri" w:hAnsi="Calibri" w:hint="default"/>
      </w:rPr>
    </w:lvl>
  </w:abstractNum>
  <w:abstractNum w:abstractNumId="28">
    <w:nsid w:val="74386585"/>
    <w:multiLevelType w:val="singleLevel"/>
    <w:tmpl w:val="5B3C9FB4"/>
    <w:lvl w:ilvl="0">
      <w:start w:val="2"/>
      <w:numFmt w:val="decimal"/>
      <w:lvlText w:val="%1."/>
      <w:legacy w:legacy="1" w:legacySpace="0" w:legacyIndent="1"/>
      <w:lvlJc w:val="left"/>
      <w:pPr>
        <w:ind w:left="1" w:hanging="1"/>
      </w:pPr>
      <w:rPr>
        <w:rFonts w:ascii="Calibri" w:hAnsi="Calibri"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abstractNumId w:val="12"/>
  </w:num>
  <w:num w:numId="3">
    <w:abstractNumId w:val="26"/>
  </w:num>
  <w:num w:numId="4">
    <w:abstractNumId w:val="27"/>
  </w:num>
  <w:num w:numId="5">
    <w:abstractNumId w:val="28"/>
  </w:num>
  <w:num w:numId="6">
    <w:abstractNumId w:val="5"/>
  </w:num>
  <w:num w:numId="7">
    <w:abstractNumId w:val="6"/>
  </w:num>
  <w:num w:numId="8">
    <w:abstractNumId w:val="14"/>
  </w:num>
  <w:num w:numId="9">
    <w:abstractNumId w:val="2"/>
  </w:num>
  <w:num w:numId="10">
    <w:abstractNumId w:val="1"/>
  </w:num>
  <w:num w:numId="11">
    <w:abstractNumId w:val="24"/>
  </w:num>
  <w:num w:numId="12">
    <w:abstractNumId w:val="17"/>
  </w:num>
  <w:num w:numId="13">
    <w:abstractNumId w:val="21"/>
  </w:num>
  <w:num w:numId="14">
    <w:abstractNumId w:val="18"/>
  </w:num>
  <w:num w:numId="15">
    <w:abstractNumId w:val="19"/>
  </w:num>
  <w:num w:numId="16">
    <w:abstractNumId w:val="9"/>
  </w:num>
  <w:num w:numId="17">
    <w:abstractNumId w:val="8"/>
  </w:num>
  <w:num w:numId="18">
    <w:abstractNumId w:val="25"/>
  </w:num>
  <w:num w:numId="19">
    <w:abstractNumId w:val="7"/>
  </w:num>
  <w:num w:numId="20">
    <w:abstractNumId w:val="20"/>
  </w:num>
  <w:num w:numId="21">
    <w:abstractNumId w:val="22"/>
  </w:num>
  <w:num w:numId="22">
    <w:abstractNumId w:val="3"/>
  </w:num>
  <w:num w:numId="23">
    <w:abstractNumId w:val="23"/>
  </w:num>
  <w:num w:numId="24">
    <w:abstractNumId w:val="13"/>
  </w:num>
  <w:num w:numId="25">
    <w:abstractNumId w:val="16"/>
  </w:num>
  <w:num w:numId="26">
    <w:abstractNumId w:val="4"/>
  </w:num>
  <w:num w:numId="27">
    <w:abstractNumId w:val="10"/>
  </w:num>
  <w:num w:numId="28">
    <w:abstractNumId w:val="15"/>
  </w:num>
  <w:num w:numId="2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8f45c7,#206f01,#b3014d,#e20051,#d53d0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70A4"/>
    <w:rsid w:val="00003D59"/>
    <w:rsid w:val="000135B3"/>
    <w:rsid w:val="00036FB7"/>
    <w:rsid w:val="00091163"/>
    <w:rsid w:val="000C262E"/>
    <w:rsid w:val="000C5762"/>
    <w:rsid w:val="000D7D68"/>
    <w:rsid w:val="0012235D"/>
    <w:rsid w:val="0012658F"/>
    <w:rsid w:val="001801C8"/>
    <w:rsid w:val="00233414"/>
    <w:rsid w:val="00246139"/>
    <w:rsid w:val="0025182F"/>
    <w:rsid w:val="0029592F"/>
    <w:rsid w:val="002F1872"/>
    <w:rsid w:val="0030711A"/>
    <w:rsid w:val="003B141B"/>
    <w:rsid w:val="003C615B"/>
    <w:rsid w:val="003C70A4"/>
    <w:rsid w:val="003D0033"/>
    <w:rsid w:val="003E35E7"/>
    <w:rsid w:val="00422E3C"/>
    <w:rsid w:val="004620B2"/>
    <w:rsid w:val="004A7683"/>
    <w:rsid w:val="00533A29"/>
    <w:rsid w:val="00534B00"/>
    <w:rsid w:val="0053666C"/>
    <w:rsid w:val="00540188"/>
    <w:rsid w:val="005B0D9C"/>
    <w:rsid w:val="005F1CF7"/>
    <w:rsid w:val="00654FDE"/>
    <w:rsid w:val="00746481"/>
    <w:rsid w:val="00747131"/>
    <w:rsid w:val="007B3997"/>
    <w:rsid w:val="007C369A"/>
    <w:rsid w:val="007F6DC9"/>
    <w:rsid w:val="00830C90"/>
    <w:rsid w:val="00834A04"/>
    <w:rsid w:val="0084379A"/>
    <w:rsid w:val="00854587"/>
    <w:rsid w:val="008607E4"/>
    <w:rsid w:val="008A7560"/>
    <w:rsid w:val="008B34A0"/>
    <w:rsid w:val="008F49FC"/>
    <w:rsid w:val="0090181E"/>
    <w:rsid w:val="00915E02"/>
    <w:rsid w:val="00922F4E"/>
    <w:rsid w:val="00924BCD"/>
    <w:rsid w:val="00933B8D"/>
    <w:rsid w:val="00936FE8"/>
    <w:rsid w:val="0094266C"/>
    <w:rsid w:val="00946F99"/>
    <w:rsid w:val="009960B7"/>
    <w:rsid w:val="009B2E72"/>
    <w:rsid w:val="009E07F9"/>
    <w:rsid w:val="009E6E95"/>
    <w:rsid w:val="009F3B37"/>
    <w:rsid w:val="00A1498D"/>
    <w:rsid w:val="00A35160"/>
    <w:rsid w:val="00A772BF"/>
    <w:rsid w:val="00AB726F"/>
    <w:rsid w:val="00AC458E"/>
    <w:rsid w:val="00AD0F9E"/>
    <w:rsid w:val="00B033CF"/>
    <w:rsid w:val="00B10FEB"/>
    <w:rsid w:val="00B87DB2"/>
    <w:rsid w:val="00BD5561"/>
    <w:rsid w:val="00BF0AC1"/>
    <w:rsid w:val="00C14F6A"/>
    <w:rsid w:val="00C635BA"/>
    <w:rsid w:val="00C87804"/>
    <w:rsid w:val="00CA2224"/>
    <w:rsid w:val="00CD175E"/>
    <w:rsid w:val="00CF2ADE"/>
    <w:rsid w:val="00D06A44"/>
    <w:rsid w:val="00D13508"/>
    <w:rsid w:val="00D40645"/>
    <w:rsid w:val="00D612D9"/>
    <w:rsid w:val="00D62361"/>
    <w:rsid w:val="00D83FE0"/>
    <w:rsid w:val="00D8602F"/>
    <w:rsid w:val="00D91EF6"/>
    <w:rsid w:val="00DD4DD4"/>
    <w:rsid w:val="00E81E98"/>
    <w:rsid w:val="00E95826"/>
    <w:rsid w:val="00F61A4E"/>
    <w:rsid w:val="00F87ECC"/>
    <w:rsid w:val="00F93F92"/>
    <w:rsid w:val="00FD1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f45c7,#206f01,#b3014d,#e20051,#d53d0d"/>
    </o:shapedefaults>
    <o:shapelayout v:ext="edit">
      <o:idmap v:ext="edit" data="1"/>
    </o:shapelayout>
  </w:shapeDefaults>
  <w:decimalSymbol w:val="."/>
  <w:listSeparator w:val=","/>
  <w14:docId w14:val="792058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pPr>
      <w:keepNext/>
      <w:outlineLvl w:val="1"/>
    </w:pPr>
    <w:rPr>
      <w:rFonts w:ascii="Arial" w:hAnsi="Arial" w:cs="Arial"/>
      <w:b/>
      <w:bCs/>
      <w:sz w:val="24"/>
      <w:szCs w:val="24"/>
    </w:rPr>
  </w:style>
  <w:style w:type="paragraph" w:styleId="Heading3">
    <w:name w:val="heading 3"/>
    <w:basedOn w:val="Normal"/>
    <w:next w:val="Normal"/>
    <w:link w:val="Heading3Char"/>
    <w:uiPriority w:val="99"/>
    <w:qFormat/>
    <w:pPr>
      <w:keepNext/>
      <w:outlineLvl w:val="2"/>
    </w:pPr>
    <w:rPr>
      <w:b/>
      <w:bCs/>
      <w:sz w:val="22"/>
      <w:szCs w:val="22"/>
    </w:rPr>
  </w:style>
  <w:style w:type="paragraph" w:styleId="Heading4">
    <w:name w:val="heading 4"/>
    <w:basedOn w:val="Normal"/>
    <w:next w:val="Normal"/>
    <w:link w:val="Heading4Char"/>
    <w:uiPriority w:val="99"/>
    <w:qFormat/>
    <w:pPr>
      <w:keepNext/>
      <w:jc w:val="center"/>
      <w:outlineLvl w:val="3"/>
    </w:pPr>
    <w:rPr>
      <w:b/>
      <w:bCs/>
      <w:sz w:val="22"/>
      <w:szCs w:val="22"/>
    </w:rPr>
  </w:style>
  <w:style w:type="paragraph" w:styleId="Heading5">
    <w:name w:val="heading 5"/>
    <w:basedOn w:val="Normal"/>
    <w:next w:val="Normal"/>
    <w:link w:val="Heading5Char"/>
    <w:uiPriority w:val="9"/>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rPr>
  </w:style>
  <w:style w:type="character" w:customStyle="1" w:styleId="SYSHYPERTEXT">
    <w:name w:val="SYS_HYPERTEXT"/>
    <w:uiPriority w:val="99"/>
    <w:rPr>
      <w:color w:val="0000FF"/>
      <w:u w:val="single"/>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semiHidden/>
    <w:rPr>
      <w:sz w:val="20"/>
      <w:szCs w:val="20"/>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style>
  <w:style w:type="paragraph" w:styleId="BodyText">
    <w:name w:val="Body Text"/>
    <w:basedOn w:val="Normal"/>
    <w:link w:val="BodyTextChar"/>
    <w:uiPriority w:val="99"/>
    <w:rPr>
      <w:rFonts w:ascii="Century Gothic" w:hAnsi="Century Gothic" w:cs="Century Gothic"/>
      <w:sz w:val="22"/>
      <w:szCs w:val="22"/>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jc w:val="center"/>
    </w:pPr>
    <w:rPr>
      <w:rFonts w:ascii="Arial" w:hAnsi="Arial" w:cs="Arial"/>
      <w:b/>
      <w:bCs/>
      <w:sz w:val="24"/>
      <w:szCs w:val="24"/>
    </w:rPr>
  </w:style>
  <w:style w:type="character" w:customStyle="1" w:styleId="BodyText2Char">
    <w:name w:val="Body Text 2 Char"/>
    <w:basedOn w:val="DefaultParagraphFont"/>
    <w:link w:val="BodyText2"/>
    <w:uiPriority w:val="99"/>
    <w:semiHidden/>
    <w:rPr>
      <w:sz w:val="20"/>
      <w:szCs w:val="20"/>
    </w:rPr>
  </w:style>
  <w:style w:type="paragraph" w:customStyle="1" w:styleId="Level1">
    <w:name w:val="Level 1"/>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basedOn w:val="DefaultParagraphFont"/>
    <w:link w:val="Title"/>
    <w:rsid w:val="00CA2224"/>
    <w:rPr>
      <w:b/>
      <w:bCs/>
      <w:sz w:val="32"/>
      <w:szCs w:val="32"/>
    </w:rPr>
  </w:style>
  <w:style w:type="character" w:customStyle="1" w:styleId="Heading5Char">
    <w:name w:val="Heading 5 Char"/>
    <w:basedOn w:val="DefaultParagraphFont"/>
    <w:link w:val="Heading5"/>
    <w:uiPriority w:val="9"/>
    <w:rsid w:val="007B399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7B399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unhideWhenUsed/>
    <w:rsid w:val="007B3997"/>
    <w:pPr>
      <w:spacing w:after="120"/>
      <w:ind w:left="283"/>
    </w:pPr>
  </w:style>
  <w:style w:type="character" w:customStyle="1" w:styleId="BodyTextIndentChar">
    <w:name w:val="Body Text Indent Char"/>
    <w:basedOn w:val="DefaultParagraphFont"/>
    <w:link w:val="BodyTextIndent"/>
    <w:uiPriority w:val="99"/>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basedOn w:val="DefaultParagraphFont"/>
    <w:link w:val="BodyTextIndent3"/>
    <w:uiPriority w:val="99"/>
    <w:rsid w:val="007B3997"/>
    <w:rPr>
      <w:sz w:val="16"/>
      <w:szCs w:val="16"/>
    </w:rPr>
  </w:style>
  <w:style w:type="paragraph" w:styleId="BodyTextIndent2">
    <w:name w:val="Body Text Indent 2"/>
    <w:basedOn w:val="Normal"/>
    <w:link w:val="BodyTextIndent2Char"/>
    <w:uiPriority w:val="99"/>
    <w:unhideWhenUsed/>
    <w:rsid w:val="00AB726F"/>
    <w:pPr>
      <w:spacing w:after="120" w:line="480" w:lineRule="auto"/>
      <w:ind w:left="283"/>
    </w:pPr>
  </w:style>
  <w:style w:type="character" w:customStyle="1" w:styleId="BodyTextIndent2Char">
    <w:name w:val="Body Text Indent 2 Char"/>
    <w:basedOn w:val="DefaultParagraphFont"/>
    <w:link w:val="BodyTextIndent2"/>
    <w:uiPriority w:val="99"/>
    <w:rsid w:val="00AB726F"/>
  </w:style>
  <w:style w:type="table" w:styleId="LightShading-Accent3">
    <w:name w:val="Light Shading Accent 3"/>
    <w:basedOn w:val="TableNormal"/>
    <w:uiPriority w:val="60"/>
    <w:rsid w:val="0012235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12235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B10FEB"/>
    <w:pPr>
      <w:ind w:left="720"/>
    </w:pPr>
  </w:style>
  <w:style w:type="paragraph" w:styleId="BalloonText">
    <w:name w:val="Balloon Text"/>
    <w:basedOn w:val="Normal"/>
    <w:link w:val="BalloonTextChar"/>
    <w:uiPriority w:val="99"/>
    <w:semiHidden/>
    <w:unhideWhenUsed/>
    <w:rsid w:val="009E6E95"/>
    <w:rPr>
      <w:rFonts w:ascii="Tahoma" w:hAnsi="Tahoma" w:cs="Tahoma"/>
      <w:sz w:val="16"/>
      <w:szCs w:val="16"/>
    </w:rPr>
  </w:style>
  <w:style w:type="character" w:customStyle="1" w:styleId="BalloonTextChar">
    <w:name w:val="Balloon Text Char"/>
    <w:basedOn w:val="DefaultParagraphFont"/>
    <w:link w:val="BalloonText"/>
    <w:uiPriority w:val="99"/>
    <w:semiHidden/>
    <w:rsid w:val="009E6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255D7-5DFC-C846-BFE4-4BD8EDD8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682</Words>
  <Characters>3890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General Conference of SDA</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Arrais, Raquel</cp:lastModifiedBy>
  <cp:revision>7</cp:revision>
  <cp:lastPrinted>2002-04-17T15:10:00Z</cp:lastPrinted>
  <dcterms:created xsi:type="dcterms:W3CDTF">2013-10-07T21:35:00Z</dcterms:created>
  <dcterms:modified xsi:type="dcterms:W3CDTF">2016-02-14T17:10:00Z</dcterms:modified>
</cp:coreProperties>
</file>